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67B24E" w14:textId="248C1B5B" w:rsidR="00E45CB2" w:rsidRPr="009B104A" w:rsidRDefault="00C443A1" w:rsidP="00E45CB2">
      <w:pPr>
        <w:jc w:val="center"/>
        <w:rPr>
          <w:rFonts w:ascii="Calibri" w:hAnsi="Calibri" w:cs="Calibri"/>
          <w:b/>
          <w:bCs/>
          <w:sz w:val="28"/>
          <w:szCs w:val="28"/>
          <w:u w:val="single"/>
        </w:rPr>
      </w:pPr>
      <w:r w:rsidRPr="009B104A">
        <w:rPr>
          <w:rFonts w:ascii="Calibri" w:hAnsi="Calibri" w:cs="Calibri"/>
          <w:b/>
          <w:bCs/>
          <w:sz w:val="28"/>
          <w:szCs w:val="28"/>
          <w:u w:val="single"/>
        </w:rPr>
        <w:t>Reglement Jumping Mechelen – Indoor Masters 202</w:t>
      </w:r>
      <w:r w:rsidR="00C73557">
        <w:rPr>
          <w:rFonts w:ascii="Calibri" w:hAnsi="Calibri" w:cs="Calibri"/>
          <w:b/>
          <w:bCs/>
          <w:sz w:val="28"/>
          <w:szCs w:val="28"/>
          <w:u w:val="single"/>
        </w:rPr>
        <w:t>4</w:t>
      </w:r>
    </w:p>
    <w:p w14:paraId="1CE8F5A5" w14:textId="77777777" w:rsidR="00C443A1" w:rsidRPr="00AF559E" w:rsidRDefault="00C443A1" w:rsidP="00C443A1">
      <w:pPr>
        <w:jc w:val="center"/>
        <w:rPr>
          <w:rFonts w:ascii="Calibri" w:hAnsi="Calibri" w:cs="Calibri"/>
          <w:sz w:val="8"/>
          <w:szCs w:val="8"/>
          <w:u w:val="single"/>
        </w:rPr>
      </w:pPr>
    </w:p>
    <w:p w14:paraId="3024802D" w14:textId="77777777" w:rsidR="00C443A1" w:rsidRPr="007103AD" w:rsidRDefault="00C443A1" w:rsidP="00C443A1">
      <w:pPr>
        <w:rPr>
          <w:rFonts w:ascii="Calibri" w:hAnsi="Calibri" w:cs="Calibri"/>
          <w:sz w:val="12"/>
          <w:szCs w:val="12"/>
        </w:rPr>
      </w:pPr>
    </w:p>
    <w:p w14:paraId="035611E6" w14:textId="77777777" w:rsidR="00C443A1" w:rsidRPr="00364453" w:rsidRDefault="00C443A1" w:rsidP="00C443A1">
      <w:pPr>
        <w:pStyle w:val="Lijstalinea"/>
        <w:numPr>
          <w:ilvl w:val="0"/>
          <w:numId w:val="3"/>
        </w:numPr>
        <w:tabs>
          <w:tab w:val="left" w:pos="709"/>
        </w:tabs>
        <w:spacing w:after="0" w:line="240" w:lineRule="auto"/>
        <w:ind w:left="0" w:firstLine="0"/>
        <w:rPr>
          <w:rFonts w:ascii="Calibri" w:hAnsi="Calibri" w:cs="Calibri"/>
          <w:b/>
          <w:bCs/>
          <w:u w:val="single"/>
        </w:rPr>
      </w:pPr>
      <w:r w:rsidRPr="00364453">
        <w:rPr>
          <w:rFonts w:ascii="Calibri" w:hAnsi="Calibri" w:cs="Calibri"/>
          <w:b/>
          <w:bCs/>
          <w:u w:val="single"/>
        </w:rPr>
        <w:t>Situatieschets</w:t>
      </w:r>
    </w:p>
    <w:p w14:paraId="17F945FA" w14:textId="639EC5EC" w:rsidR="00C443A1" w:rsidRPr="00A501D6" w:rsidRDefault="00C443A1" w:rsidP="00C443A1">
      <w:pPr>
        <w:tabs>
          <w:tab w:val="left" w:pos="709"/>
        </w:tabs>
        <w:rPr>
          <w:rFonts w:ascii="Calibri" w:hAnsi="Calibri" w:cs="Calibri"/>
          <w:sz w:val="22"/>
          <w:szCs w:val="22"/>
        </w:rPr>
      </w:pPr>
      <w:r w:rsidRPr="00A501D6">
        <w:rPr>
          <w:rFonts w:ascii="Calibri" w:hAnsi="Calibri" w:cs="Calibri"/>
          <w:sz w:val="22"/>
          <w:szCs w:val="22"/>
        </w:rPr>
        <w:t xml:space="preserve">We zijn alweer aan de </w:t>
      </w:r>
      <w:r w:rsidR="00E45CB2">
        <w:rPr>
          <w:rFonts w:ascii="Calibri" w:hAnsi="Calibri" w:cs="Calibri"/>
          <w:sz w:val="22"/>
          <w:szCs w:val="22"/>
        </w:rPr>
        <w:t>1</w:t>
      </w:r>
      <w:r w:rsidR="00C73557">
        <w:rPr>
          <w:rFonts w:ascii="Calibri" w:hAnsi="Calibri" w:cs="Calibri"/>
          <w:sz w:val="22"/>
          <w:szCs w:val="22"/>
        </w:rPr>
        <w:t>1</w:t>
      </w:r>
      <w:r w:rsidRPr="00A501D6">
        <w:rPr>
          <w:rFonts w:ascii="Calibri" w:hAnsi="Calibri" w:cs="Calibri"/>
          <w:sz w:val="22"/>
          <w:szCs w:val="22"/>
        </w:rPr>
        <w:t xml:space="preserve">e editie toe en streven er nog steeds naar zoveel mogelijk ruiters de kans te kunnen geven om deel te nemen aan dit fantastisch evenement tussen Kerst en Nieuw. </w:t>
      </w:r>
    </w:p>
    <w:p w14:paraId="50FE3BBF" w14:textId="0E40BD33" w:rsidR="00C443A1" w:rsidRDefault="00C443A1" w:rsidP="00C443A1">
      <w:pPr>
        <w:tabs>
          <w:tab w:val="left" w:pos="927"/>
        </w:tabs>
        <w:rPr>
          <w:rFonts w:ascii="Calibri" w:hAnsi="Calibri" w:cs="Calibri"/>
          <w:sz w:val="22"/>
          <w:szCs w:val="22"/>
        </w:rPr>
      </w:pPr>
      <w:r w:rsidRPr="00210821">
        <w:rPr>
          <w:rFonts w:ascii="Calibri" w:hAnsi="Calibri" w:cs="Calibri"/>
          <w:sz w:val="22"/>
          <w:szCs w:val="22"/>
        </w:rPr>
        <w:t xml:space="preserve">Over </w:t>
      </w:r>
      <w:r w:rsidR="00C73557" w:rsidRPr="00210821">
        <w:rPr>
          <w:rFonts w:ascii="Calibri" w:hAnsi="Calibri" w:cs="Calibri"/>
          <w:sz w:val="22"/>
          <w:szCs w:val="22"/>
        </w:rPr>
        <w:t>3</w:t>
      </w:r>
      <w:r w:rsidRPr="00210821">
        <w:rPr>
          <w:rFonts w:ascii="Calibri" w:hAnsi="Calibri" w:cs="Calibri"/>
          <w:sz w:val="22"/>
          <w:szCs w:val="22"/>
        </w:rPr>
        <w:t xml:space="preserve"> verschillende indoor wedstrijden zullen zowel paarden- als ponyruiters zich kunnen kwalificeren voor de JM-IM finales</w:t>
      </w:r>
      <w:r w:rsidRPr="00A501D6">
        <w:rPr>
          <w:rFonts w:ascii="Calibri" w:hAnsi="Calibri" w:cs="Calibri"/>
          <w:sz w:val="22"/>
          <w:szCs w:val="22"/>
        </w:rPr>
        <w:t xml:space="preserve"> tijdens Jumping Mechelen. Deze finales worden verdeeld over de verschillende dagen van Jumping Mechelen 26-30 december.  De JM-IM finales staan open voor </w:t>
      </w:r>
      <w:r>
        <w:rPr>
          <w:rFonts w:ascii="Calibri" w:hAnsi="Calibri" w:cs="Calibri"/>
          <w:sz w:val="22"/>
          <w:szCs w:val="22"/>
        </w:rPr>
        <w:t>Paardensport Vlaanderen/LEWB</w:t>
      </w:r>
      <w:r w:rsidRPr="00A501D6">
        <w:rPr>
          <w:rFonts w:ascii="Calibri" w:hAnsi="Calibri" w:cs="Calibri"/>
          <w:sz w:val="22"/>
          <w:szCs w:val="22"/>
        </w:rPr>
        <w:t xml:space="preserve"> ruiters en LRV ruiters.</w:t>
      </w:r>
    </w:p>
    <w:p w14:paraId="4446E381" w14:textId="77777777" w:rsidR="00C443A1" w:rsidRPr="00E45CB2" w:rsidRDefault="00C443A1" w:rsidP="00C443A1">
      <w:pPr>
        <w:tabs>
          <w:tab w:val="left" w:pos="709"/>
        </w:tabs>
        <w:rPr>
          <w:rFonts w:ascii="Calibri" w:hAnsi="Calibri" w:cs="Calibri"/>
          <w:sz w:val="22"/>
          <w:szCs w:val="22"/>
        </w:rPr>
      </w:pPr>
      <w:r>
        <w:rPr>
          <w:rFonts w:ascii="Calibri" w:hAnsi="Calibri" w:cs="Calibri"/>
          <w:sz w:val="22"/>
          <w:szCs w:val="22"/>
        </w:rPr>
        <w:t>Sinds 2020 zijn we gestart met een vernieuwd concept waarbij we het belang van de basis willen benadrukken. We beogen een optimale ondersteuning en begeleiding van de jonge ruiters</w:t>
      </w:r>
      <w:r w:rsidRPr="00364453">
        <w:rPr>
          <w:rFonts w:ascii="Calibri" w:hAnsi="Calibri" w:cs="Calibri"/>
          <w:sz w:val="22"/>
          <w:szCs w:val="22"/>
        </w:rPr>
        <w:t xml:space="preserve">. </w:t>
      </w:r>
      <w:r w:rsidRPr="00E45CB2">
        <w:rPr>
          <w:rFonts w:ascii="Calibri" w:hAnsi="Calibri" w:cs="Calibri"/>
          <w:sz w:val="22"/>
          <w:szCs w:val="22"/>
        </w:rPr>
        <w:t>Zo willen we deze ruiters en hun omkadering constructief belonen wanneer zij correct toiletteren en optomen, veilig inspringen in de paddock, alsook rijden met aandacht voor techniek van de pony/paard en de ruiter.</w:t>
      </w:r>
    </w:p>
    <w:p w14:paraId="0CE5A54E" w14:textId="77777777" w:rsidR="00C443A1" w:rsidRDefault="00C443A1" w:rsidP="00C443A1">
      <w:pPr>
        <w:tabs>
          <w:tab w:val="left" w:pos="927"/>
        </w:tabs>
        <w:rPr>
          <w:rFonts w:ascii="Calibri" w:hAnsi="Calibri" w:cs="Calibri"/>
          <w:sz w:val="22"/>
          <w:szCs w:val="22"/>
        </w:rPr>
      </w:pPr>
    </w:p>
    <w:p w14:paraId="6103581B" w14:textId="77777777" w:rsidR="00C443A1" w:rsidRPr="00210821" w:rsidRDefault="00C443A1" w:rsidP="00C443A1">
      <w:pPr>
        <w:pStyle w:val="Lijstalinea"/>
        <w:numPr>
          <w:ilvl w:val="0"/>
          <w:numId w:val="3"/>
        </w:numPr>
        <w:ind w:left="0" w:firstLine="0"/>
        <w:rPr>
          <w:rFonts w:ascii="Calibri" w:hAnsi="Calibri" w:cs="Calibri"/>
          <w:b/>
          <w:bCs/>
          <w:u w:val="single"/>
        </w:rPr>
      </w:pPr>
      <w:bookmarkStart w:id="0" w:name="_Hlk79400206"/>
      <w:r w:rsidRPr="00210821">
        <w:rPr>
          <w:rFonts w:ascii="Calibri" w:hAnsi="Calibri" w:cs="Calibri"/>
          <w:b/>
          <w:bCs/>
          <w:u w:val="single"/>
        </w:rPr>
        <w:t>Kwalificatiewedstrijden</w:t>
      </w:r>
    </w:p>
    <w:p w14:paraId="5857FB8B" w14:textId="7485648D" w:rsidR="00C443A1" w:rsidRPr="00210821" w:rsidRDefault="00C73557" w:rsidP="00C443A1">
      <w:pPr>
        <w:pStyle w:val="Lijstalinea"/>
        <w:numPr>
          <w:ilvl w:val="0"/>
          <w:numId w:val="1"/>
        </w:numPr>
        <w:spacing w:after="0" w:line="240" w:lineRule="auto"/>
        <w:ind w:left="0" w:firstLine="0"/>
        <w:rPr>
          <w:rFonts w:ascii="Calibri" w:hAnsi="Calibri" w:cs="Calibri"/>
        </w:rPr>
      </w:pPr>
      <w:r w:rsidRPr="00210821">
        <w:rPr>
          <w:rFonts w:ascii="Calibri" w:hAnsi="Calibri" w:cs="Calibri"/>
        </w:rPr>
        <w:t>3</w:t>
      </w:r>
      <w:r w:rsidR="00C443A1" w:rsidRPr="00210821">
        <w:rPr>
          <w:rFonts w:ascii="Calibri" w:hAnsi="Calibri" w:cs="Calibri"/>
        </w:rPr>
        <w:t xml:space="preserve"> pony + jeugd-weekenden </w:t>
      </w:r>
    </w:p>
    <w:p w14:paraId="4259E760" w14:textId="51DE0CFC" w:rsidR="00C443A1" w:rsidRPr="00210821" w:rsidRDefault="00C443A1" w:rsidP="00C443A1">
      <w:pPr>
        <w:pStyle w:val="Lijstalinea"/>
        <w:spacing w:after="0" w:line="240" w:lineRule="auto"/>
        <w:ind w:left="0" w:firstLine="720"/>
        <w:rPr>
          <w:rFonts w:ascii="Calibri" w:hAnsi="Calibri" w:cs="Calibri"/>
          <w:lang w:val="en-US"/>
        </w:rPr>
      </w:pPr>
      <w:r w:rsidRPr="00210821">
        <w:rPr>
          <w:rFonts w:ascii="Calibri" w:hAnsi="Calibri" w:cs="Calibri"/>
          <w:lang w:val="en-US"/>
        </w:rPr>
        <w:t>Pony’s 60cm / 80cm / 90cm/ 1m00 / 1m10</w:t>
      </w:r>
      <w:r w:rsidR="00684C4D">
        <w:rPr>
          <w:rFonts w:ascii="Calibri" w:hAnsi="Calibri" w:cs="Calibri"/>
          <w:lang w:val="en-US"/>
        </w:rPr>
        <w:t xml:space="preserve"> / </w:t>
      </w:r>
      <w:r w:rsidR="00684C4D" w:rsidRPr="00684C4D">
        <w:rPr>
          <w:rFonts w:ascii="Calibri" w:hAnsi="Calibri" w:cs="Calibri"/>
          <w:color w:val="FF0000"/>
          <w:lang w:val="en-US"/>
        </w:rPr>
        <w:t>1m20 (NIEUW!)</w:t>
      </w:r>
    </w:p>
    <w:p w14:paraId="0E0E2C96" w14:textId="77777777" w:rsidR="00C443A1" w:rsidRPr="00210821" w:rsidRDefault="00C443A1" w:rsidP="00C443A1">
      <w:pPr>
        <w:pStyle w:val="Lijstalinea"/>
        <w:spacing w:after="0" w:line="240" w:lineRule="auto"/>
        <w:ind w:left="0" w:firstLine="720"/>
        <w:rPr>
          <w:rFonts w:ascii="Calibri" w:hAnsi="Calibri" w:cs="Calibri"/>
        </w:rPr>
      </w:pPr>
      <w:r w:rsidRPr="00210821">
        <w:rPr>
          <w:rFonts w:ascii="Calibri" w:hAnsi="Calibri" w:cs="Calibri"/>
        </w:rPr>
        <w:t>Scholieren-Junioren 90cm/ 1m00</w:t>
      </w:r>
    </w:p>
    <w:p w14:paraId="50D140BF" w14:textId="2CD88355" w:rsidR="00C443A1" w:rsidRPr="00210821" w:rsidRDefault="00357F24" w:rsidP="00C443A1">
      <w:pPr>
        <w:pStyle w:val="Lijstalinea"/>
        <w:numPr>
          <w:ilvl w:val="0"/>
          <w:numId w:val="1"/>
        </w:numPr>
        <w:spacing w:after="0" w:line="240" w:lineRule="auto"/>
        <w:ind w:left="0" w:firstLine="0"/>
        <w:rPr>
          <w:rFonts w:ascii="Calibri" w:hAnsi="Calibri" w:cs="Calibri"/>
        </w:rPr>
      </w:pPr>
      <w:r w:rsidRPr="00210821">
        <w:rPr>
          <w:rFonts w:ascii="Calibri" w:hAnsi="Calibri" w:cs="Calibri"/>
        </w:rPr>
        <w:t>3</w:t>
      </w:r>
      <w:r w:rsidR="00E45CB2" w:rsidRPr="00210821">
        <w:rPr>
          <w:rFonts w:ascii="Calibri" w:hAnsi="Calibri" w:cs="Calibri"/>
        </w:rPr>
        <w:t xml:space="preserve"> </w:t>
      </w:r>
      <w:r w:rsidR="00C443A1" w:rsidRPr="00210821">
        <w:rPr>
          <w:rFonts w:ascii="Calibri" w:hAnsi="Calibri" w:cs="Calibri"/>
        </w:rPr>
        <w:t>senioren + jeugd-weekenden</w:t>
      </w:r>
    </w:p>
    <w:p w14:paraId="06ADB974" w14:textId="77777777" w:rsidR="00C443A1" w:rsidRPr="00364453" w:rsidRDefault="00C443A1" w:rsidP="00C443A1">
      <w:pPr>
        <w:pStyle w:val="Lijstalinea"/>
        <w:spacing w:after="0" w:line="240" w:lineRule="auto"/>
        <w:ind w:left="0" w:firstLine="720"/>
        <w:rPr>
          <w:rFonts w:ascii="Calibri" w:hAnsi="Calibri" w:cs="Calibri"/>
        </w:rPr>
      </w:pPr>
      <w:r w:rsidRPr="00210821">
        <w:rPr>
          <w:rFonts w:ascii="Calibri" w:hAnsi="Calibri" w:cs="Calibri"/>
        </w:rPr>
        <w:t>Scholieren</w:t>
      </w:r>
      <w:r w:rsidRPr="00364453">
        <w:rPr>
          <w:rFonts w:ascii="Calibri" w:hAnsi="Calibri" w:cs="Calibri"/>
        </w:rPr>
        <w:t>-Junioren 1m10/ 1m20</w:t>
      </w:r>
    </w:p>
    <w:p w14:paraId="51B0575A" w14:textId="77777777" w:rsidR="00C443A1" w:rsidRDefault="00C443A1" w:rsidP="00C443A1">
      <w:pPr>
        <w:pStyle w:val="Lijstalinea"/>
        <w:spacing w:after="0" w:line="240" w:lineRule="auto"/>
        <w:ind w:left="0" w:firstLine="720"/>
        <w:rPr>
          <w:rFonts w:ascii="Calibri" w:hAnsi="Calibri" w:cs="Calibri"/>
        </w:rPr>
      </w:pPr>
      <w:r w:rsidRPr="00364453">
        <w:rPr>
          <w:rFonts w:ascii="Calibri" w:hAnsi="Calibri" w:cs="Calibri"/>
        </w:rPr>
        <w:t>Senioren 1m00/ 1m10/ 1m20</w:t>
      </w:r>
    </w:p>
    <w:p w14:paraId="75140B15" w14:textId="77777777" w:rsidR="00C443A1" w:rsidRDefault="00C443A1" w:rsidP="00C443A1">
      <w:pPr>
        <w:rPr>
          <w:rFonts w:ascii="Calibri" w:hAnsi="Calibri" w:cs="Calibri"/>
        </w:rPr>
      </w:pPr>
    </w:p>
    <w:tbl>
      <w:tblPr>
        <w:tblW w:w="9860" w:type="dxa"/>
        <w:tblCellMar>
          <w:left w:w="70" w:type="dxa"/>
          <w:right w:w="70" w:type="dxa"/>
        </w:tblCellMar>
        <w:tblLook w:val="04A0" w:firstRow="1" w:lastRow="0" w:firstColumn="1" w:lastColumn="0" w:noHBand="0" w:noVBand="1"/>
      </w:tblPr>
      <w:tblGrid>
        <w:gridCol w:w="1823"/>
        <w:gridCol w:w="3134"/>
        <w:gridCol w:w="1984"/>
        <w:gridCol w:w="2919"/>
      </w:tblGrid>
      <w:tr w:rsidR="002B1904" w:rsidRPr="002B1904" w14:paraId="1C13E115" w14:textId="77777777" w:rsidTr="009A6781">
        <w:trPr>
          <w:trHeight w:val="360"/>
        </w:trPr>
        <w:tc>
          <w:tcPr>
            <w:tcW w:w="4957" w:type="dxa"/>
            <w:gridSpan w:val="2"/>
            <w:tcBorders>
              <w:top w:val="single" w:sz="4" w:space="0" w:color="auto"/>
              <w:left w:val="single" w:sz="4" w:space="0" w:color="auto"/>
              <w:bottom w:val="single" w:sz="4" w:space="0" w:color="auto"/>
              <w:right w:val="single" w:sz="4" w:space="0" w:color="000000"/>
            </w:tcBorders>
            <w:shd w:val="clear" w:color="000000" w:fill="074F71"/>
            <w:noWrap/>
            <w:vAlign w:val="bottom"/>
            <w:hideMark/>
          </w:tcPr>
          <w:p w14:paraId="620E226E" w14:textId="77777777" w:rsidR="002B1904" w:rsidRPr="002B1904" w:rsidRDefault="002B1904" w:rsidP="002B1904">
            <w:pPr>
              <w:jc w:val="center"/>
              <w:rPr>
                <w:rFonts w:ascii="Barlow" w:eastAsia="Times New Roman" w:hAnsi="Barlow" w:cs="Tahoma"/>
                <w:b/>
                <w:bCs/>
                <w:color w:val="FFFFFF"/>
                <w:kern w:val="0"/>
                <w:sz w:val="22"/>
                <w:szCs w:val="22"/>
                <w:lang w:eastAsia="nl-BE"/>
                <w14:ligatures w14:val="none"/>
              </w:rPr>
            </w:pPr>
            <w:r w:rsidRPr="002B1904">
              <w:rPr>
                <w:rFonts w:ascii="Barlow" w:eastAsia="Times New Roman" w:hAnsi="Barlow" w:cs="Tahoma"/>
                <w:b/>
                <w:bCs/>
                <w:color w:val="FFFFFF"/>
                <w:kern w:val="0"/>
                <w:sz w:val="22"/>
                <w:szCs w:val="22"/>
                <w:lang w:eastAsia="nl-BE"/>
                <w14:ligatures w14:val="none"/>
              </w:rPr>
              <w:t>Overzicht PON + Jeugd (schol/Jun 90/100)</w:t>
            </w:r>
          </w:p>
        </w:tc>
        <w:tc>
          <w:tcPr>
            <w:tcW w:w="4903" w:type="dxa"/>
            <w:gridSpan w:val="2"/>
            <w:tcBorders>
              <w:top w:val="single" w:sz="4" w:space="0" w:color="auto"/>
              <w:left w:val="nil"/>
              <w:bottom w:val="single" w:sz="4" w:space="0" w:color="auto"/>
              <w:right w:val="single" w:sz="4" w:space="0" w:color="000000"/>
            </w:tcBorders>
            <w:shd w:val="clear" w:color="000000" w:fill="074F71"/>
            <w:noWrap/>
            <w:vAlign w:val="bottom"/>
            <w:hideMark/>
          </w:tcPr>
          <w:p w14:paraId="534BC00F" w14:textId="75F06BA6" w:rsidR="002B1904" w:rsidRPr="002B1904" w:rsidRDefault="002B1904" w:rsidP="002B1904">
            <w:pPr>
              <w:jc w:val="center"/>
              <w:rPr>
                <w:rFonts w:ascii="Barlow" w:eastAsia="Times New Roman" w:hAnsi="Barlow" w:cs="Tahoma"/>
                <w:b/>
                <w:bCs/>
                <w:color w:val="FFFFFF"/>
                <w:kern w:val="0"/>
                <w:sz w:val="22"/>
                <w:szCs w:val="22"/>
                <w:lang w:eastAsia="nl-BE"/>
                <w14:ligatures w14:val="none"/>
              </w:rPr>
            </w:pPr>
            <w:r w:rsidRPr="002B1904">
              <w:rPr>
                <w:rFonts w:ascii="Barlow" w:eastAsia="Times New Roman" w:hAnsi="Barlow" w:cs="Tahoma"/>
                <w:b/>
                <w:bCs/>
                <w:color w:val="FFFFFF"/>
                <w:kern w:val="0"/>
                <w:sz w:val="22"/>
                <w:szCs w:val="22"/>
                <w:lang w:eastAsia="nl-BE"/>
                <w14:ligatures w14:val="none"/>
              </w:rPr>
              <w:t xml:space="preserve">Overzicht </w:t>
            </w:r>
            <w:r w:rsidR="009A6781">
              <w:rPr>
                <w:rFonts w:ascii="Barlow" w:eastAsia="Times New Roman" w:hAnsi="Barlow" w:cs="Tahoma"/>
                <w:b/>
                <w:bCs/>
                <w:color w:val="FFFFFF"/>
                <w:kern w:val="0"/>
                <w:sz w:val="22"/>
                <w:szCs w:val="22"/>
                <w:lang w:eastAsia="nl-BE"/>
                <w14:ligatures w14:val="none"/>
              </w:rPr>
              <w:t xml:space="preserve"> </w:t>
            </w:r>
            <w:r w:rsidRPr="002B1904">
              <w:rPr>
                <w:rFonts w:ascii="Barlow" w:eastAsia="Times New Roman" w:hAnsi="Barlow" w:cs="Tahoma"/>
                <w:b/>
                <w:bCs/>
                <w:color w:val="FFFFFF"/>
                <w:kern w:val="0"/>
                <w:sz w:val="22"/>
                <w:szCs w:val="22"/>
                <w:lang w:eastAsia="nl-BE"/>
                <w14:ligatures w14:val="none"/>
              </w:rPr>
              <w:t>Jeugd (schol/Jun 110/120)</w:t>
            </w:r>
            <w:r w:rsidR="009A6781">
              <w:rPr>
                <w:rFonts w:ascii="Barlow" w:eastAsia="Times New Roman" w:hAnsi="Barlow" w:cs="Tahoma"/>
                <w:b/>
                <w:bCs/>
                <w:color w:val="FFFFFF"/>
                <w:kern w:val="0"/>
                <w:sz w:val="22"/>
                <w:szCs w:val="22"/>
                <w:lang w:eastAsia="nl-BE"/>
                <w14:ligatures w14:val="none"/>
              </w:rPr>
              <w:t xml:space="preserve"> + Senioren</w:t>
            </w:r>
          </w:p>
        </w:tc>
      </w:tr>
      <w:tr w:rsidR="00357F24" w:rsidRPr="002B1904" w14:paraId="5325A4C8" w14:textId="77777777" w:rsidTr="009A6781">
        <w:trPr>
          <w:trHeight w:val="285"/>
        </w:trPr>
        <w:tc>
          <w:tcPr>
            <w:tcW w:w="1823" w:type="dxa"/>
            <w:tcBorders>
              <w:top w:val="nil"/>
              <w:left w:val="single" w:sz="4" w:space="0" w:color="auto"/>
              <w:bottom w:val="single" w:sz="4" w:space="0" w:color="auto"/>
              <w:right w:val="single" w:sz="4" w:space="0" w:color="auto"/>
            </w:tcBorders>
            <w:shd w:val="clear" w:color="auto" w:fill="auto"/>
            <w:noWrap/>
            <w:vAlign w:val="bottom"/>
            <w:hideMark/>
          </w:tcPr>
          <w:p w14:paraId="41AEB01B" w14:textId="78774EB5" w:rsidR="00357F24" w:rsidRPr="002B1904" w:rsidRDefault="00357F24" w:rsidP="00357F24">
            <w:pPr>
              <w:rPr>
                <w:rFonts w:ascii="Tahoma" w:eastAsia="Times New Roman" w:hAnsi="Tahoma" w:cs="Tahoma"/>
                <w:color w:val="000000"/>
                <w:kern w:val="0"/>
                <w:sz w:val="22"/>
                <w:szCs w:val="22"/>
                <w:lang w:eastAsia="nl-BE"/>
                <w14:ligatures w14:val="none"/>
              </w:rPr>
            </w:pPr>
            <w:r>
              <w:rPr>
                <w:rFonts w:ascii="Tahoma" w:eastAsia="Times New Roman" w:hAnsi="Tahoma" w:cs="Tahoma"/>
                <w:color w:val="000000"/>
                <w:kern w:val="0"/>
                <w:sz w:val="22"/>
                <w:szCs w:val="22"/>
                <w:lang w:eastAsia="nl-BE"/>
                <w14:ligatures w14:val="none"/>
              </w:rPr>
              <w:t>12-13</w:t>
            </w:r>
            <w:r w:rsidRPr="002B1904">
              <w:rPr>
                <w:rFonts w:ascii="Tahoma" w:eastAsia="Times New Roman" w:hAnsi="Tahoma" w:cs="Tahoma"/>
                <w:color w:val="000000"/>
                <w:kern w:val="0"/>
                <w:sz w:val="22"/>
                <w:szCs w:val="22"/>
                <w:lang w:eastAsia="nl-BE"/>
                <w14:ligatures w14:val="none"/>
              </w:rPr>
              <w:t xml:space="preserve"> oktober</w:t>
            </w:r>
          </w:p>
        </w:tc>
        <w:tc>
          <w:tcPr>
            <w:tcW w:w="3134" w:type="dxa"/>
            <w:tcBorders>
              <w:top w:val="nil"/>
              <w:left w:val="nil"/>
              <w:bottom w:val="single" w:sz="4" w:space="0" w:color="auto"/>
              <w:right w:val="single" w:sz="4" w:space="0" w:color="auto"/>
            </w:tcBorders>
            <w:shd w:val="clear" w:color="auto" w:fill="auto"/>
            <w:noWrap/>
            <w:vAlign w:val="bottom"/>
            <w:hideMark/>
          </w:tcPr>
          <w:p w14:paraId="65A6CE9A" w14:textId="6299BA1F" w:rsidR="00357F24" w:rsidRPr="002B1904" w:rsidRDefault="00357F24" w:rsidP="00357F24">
            <w:pPr>
              <w:rPr>
                <w:rFonts w:ascii="Tahoma" w:eastAsia="Times New Roman" w:hAnsi="Tahoma" w:cs="Tahoma"/>
                <w:color w:val="000000"/>
                <w:kern w:val="0"/>
                <w:sz w:val="22"/>
                <w:szCs w:val="22"/>
                <w:lang w:eastAsia="nl-BE"/>
                <w14:ligatures w14:val="none"/>
              </w:rPr>
            </w:pPr>
            <w:proofErr w:type="spellStart"/>
            <w:r>
              <w:rPr>
                <w:rFonts w:ascii="Tahoma" w:eastAsia="Times New Roman" w:hAnsi="Tahoma" w:cs="Tahoma"/>
                <w:color w:val="000000"/>
                <w:kern w:val="0"/>
                <w:sz w:val="22"/>
                <w:szCs w:val="22"/>
                <w:lang w:eastAsia="nl-BE"/>
                <w14:ligatures w14:val="none"/>
              </w:rPr>
              <w:t>Dena</w:t>
            </w:r>
            <w:proofErr w:type="spellEnd"/>
            <w:r>
              <w:rPr>
                <w:rFonts w:ascii="Tahoma" w:eastAsia="Times New Roman" w:hAnsi="Tahoma" w:cs="Tahoma"/>
                <w:color w:val="000000"/>
                <w:kern w:val="0"/>
                <w:sz w:val="22"/>
                <w:szCs w:val="22"/>
                <w:lang w:eastAsia="nl-BE"/>
                <w14:ligatures w14:val="none"/>
              </w:rPr>
              <w:t xml:space="preserve"> Stables Turnhout</w:t>
            </w:r>
          </w:p>
        </w:tc>
        <w:tc>
          <w:tcPr>
            <w:tcW w:w="1984" w:type="dxa"/>
            <w:tcBorders>
              <w:top w:val="nil"/>
              <w:left w:val="nil"/>
              <w:bottom w:val="single" w:sz="4" w:space="0" w:color="auto"/>
              <w:right w:val="single" w:sz="4" w:space="0" w:color="auto"/>
            </w:tcBorders>
            <w:shd w:val="clear" w:color="auto" w:fill="auto"/>
            <w:noWrap/>
            <w:vAlign w:val="bottom"/>
          </w:tcPr>
          <w:p w14:paraId="4B50DF22" w14:textId="13BE506D" w:rsidR="00357F24" w:rsidRPr="002B1904" w:rsidRDefault="00357F24" w:rsidP="00357F24">
            <w:pPr>
              <w:rPr>
                <w:rFonts w:ascii="Tahoma" w:eastAsia="Times New Roman" w:hAnsi="Tahoma" w:cs="Tahoma"/>
                <w:color w:val="000000"/>
                <w:kern w:val="0"/>
                <w:sz w:val="22"/>
                <w:szCs w:val="22"/>
                <w:lang w:eastAsia="nl-BE"/>
                <w14:ligatures w14:val="none"/>
              </w:rPr>
            </w:pPr>
            <w:r>
              <w:rPr>
                <w:rFonts w:ascii="Tahoma" w:eastAsia="Times New Roman" w:hAnsi="Tahoma" w:cs="Tahoma"/>
                <w:color w:val="000000"/>
                <w:kern w:val="0"/>
                <w:sz w:val="22"/>
                <w:szCs w:val="22"/>
                <w:lang w:eastAsia="nl-BE"/>
                <w14:ligatures w14:val="none"/>
              </w:rPr>
              <w:t>1-2 november</w:t>
            </w:r>
          </w:p>
        </w:tc>
        <w:tc>
          <w:tcPr>
            <w:tcW w:w="2919" w:type="dxa"/>
            <w:tcBorders>
              <w:top w:val="nil"/>
              <w:left w:val="nil"/>
              <w:bottom w:val="single" w:sz="4" w:space="0" w:color="auto"/>
              <w:right w:val="single" w:sz="4" w:space="0" w:color="auto"/>
            </w:tcBorders>
            <w:shd w:val="clear" w:color="auto" w:fill="auto"/>
            <w:noWrap/>
            <w:vAlign w:val="bottom"/>
          </w:tcPr>
          <w:p w14:paraId="788CF87C" w14:textId="0720139C" w:rsidR="00357F24" w:rsidRPr="002B1904" w:rsidRDefault="00357F24" w:rsidP="00357F24">
            <w:pPr>
              <w:rPr>
                <w:rFonts w:ascii="Tahoma" w:eastAsia="Times New Roman" w:hAnsi="Tahoma" w:cs="Tahoma"/>
                <w:color w:val="000000"/>
                <w:kern w:val="0"/>
                <w:sz w:val="22"/>
                <w:szCs w:val="22"/>
                <w:lang w:eastAsia="nl-BE"/>
                <w14:ligatures w14:val="none"/>
              </w:rPr>
            </w:pPr>
            <w:r>
              <w:rPr>
                <w:rFonts w:ascii="Tahoma" w:eastAsia="Times New Roman" w:hAnsi="Tahoma" w:cs="Tahoma"/>
                <w:color w:val="000000"/>
                <w:kern w:val="0"/>
                <w:sz w:val="22"/>
                <w:szCs w:val="22"/>
                <w:lang w:eastAsia="nl-BE"/>
                <w14:ligatures w14:val="none"/>
              </w:rPr>
              <w:t xml:space="preserve">New </w:t>
            </w:r>
            <w:proofErr w:type="spellStart"/>
            <w:r>
              <w:rPr>
                <w:rFonts w:ascii="Tahoma" w:eastAsia="Times New Roman" w:hAnsi="Tahoma" w:cs="Tahoma"/>
                <w:color w:val="000000"/>
                <w:kern w:val="0"/>
                <w:sz w:val="22"/>
                <w:szCs w:val="22"/>
                <w:lang w:eastAsia="nl-BE"/>
                <w14:ligatures w14:val="none"/>
              </w:rPr>
              <w:t>Flandria</w:t>
            </w:r>
            <w:proofErr w:type="spellEnd"/>
            <w:r>
              <w:rPr>
                <w:rFonts w:ascii="Tahoma" w:eastAsia="Times New Roman" w:hAnsi="Tahoma" w:cs="Tahoma"/>
                <w:color w:val="000000"/>
                <w:kern w:val="0"/>
                <w:sz w:val="22"/>
                <w:szCs w:val="22"/>
                <w:lang w:eastAsia="nl-BE"/>
                <w14:ligatures w14:val="none"/>
              </w:rPr>
              <w:t xml:space="preserve"> Ranch Torhout</w:t>
            </w:r>
          </w:p>
        </w:tc>
      </w:tr>
      <w:tr w:rsidR="00357F24" w:rsidRPr="002B1904" w14:paraId="1C167F91" w14:textId="77777777" w:rsidTr="009A6781">
        <w:trPr>
          <w:trHeight w:val="285"/>
        </w:trPr>
        <w:tc>
          <w:tcPr>
            <w:tcW w:w="1823" w:type="dxa"/>
            <w:tcBorders>
              <w:top w:val="nil"/>
              <w:left w:val="single" w:sz="4" w:space="0" w:color="auto"/>
              <w:bottom w:val="single" w:sz="4" w:space="0" w:color="auto"/>
              <w:right w:val="single" w:sz="4" w:space="0" w:color="auto"/>
            </w:tcBorders>
            <w:shd w:val="clear" w:color="auto" w:fill="auto"/>
            <w:noWrap/>
            <w:vAlign w:val="bottom"/>
            <w:hideMark/>
          </w:tcPr>
          <w:p w14:paraId="662F70AF" w14:textId="2C6A0FDE" w:rsidR="00357F24" w:rsidRPr="002B1904" w:rsidRDefault="00357F24" w:rsidP="00357F24">
            <w:pPr>
              <w:rPr>
                <w:rFonts w:ascii="Tahoma" w:eastAsia="Times New Roman" w:hAnsi="Tahoma" w:cs="Tahoma"/>
                <w:color w:val="000000"/>
                <w:kern w:val="0"/>
                <w:sz w:val="22"/>
                <w:szCs w:val="22"/>
                <w:lang w:eastAsia="nl-BE"/>
                <w14:ligatures w14:val="none"/>
              </w:rPr>
            </w:pPr>
            <w:r>
              <w:rPr>
                <w:rFonts w:ascii="Tahoma" w:eastAsia="Times New Roman" w:hAnsi="Tahoma" w:cs="Tahoma"/>
                <w:color w:val="000000"/>
                <w:kern w:val="0"/>
                <w:sz w:val="22"/>
                <w:szCs w:val="22"/>
                <w:lang w:eastAsia="nl-BE"/>
                <w14:ligatures w14:val="none"/>
              </w:rPr>
              <w:t>19</w:t>
            </w:r>
            <w:r w:rsidRPr="002B1904">
              <w:rPr>
                <w:rFonts w:ascii="Tahoma" w:eastAsia="Times New Roman" w:hAnsi="Tahoma" w:cs="Tahoma"/>
                <w:color w:val="000000"/>
                <w:kern w:val="0"/>
                <w:sz w:val="22"/>
                <w:szCs w:val="22"/>
                <w:lang w:eastAsia="nl-BE"/>
                <w14:ligatures w14:val="none"/>
              </w:rPr>
              <w:t>-</w:t>
            </w:r>
            <w:r>
              <w:rPr>
                <w:rFonts w:ascii="Tahoma" w:eastAsia="Times New Roman" w:hAnsi="Tahoma" w:cs="Tahoma"/>
                <w:color w:val="000000"/>
                <w:kern w:val="0"/>
                <w:sz w:val="22"/>
                <w:szCs w:val="22"/>
                <w:lang w:eastAsia="nl-BE"/>
                <w14:ligatures w14:val="none"/>
              </w:rPr>
              <w:t>20</w:t>
            </w:r>
            <w:r w:rsidRPr="002B1904">
              <w:rPr>
                <w:rFonts w:ascii="Tahoma" w:eastAsia="Times New Roman" w:hAnsi="Tahoma" w:cs="Tahoma"/>
                <w:color w:val="000000"/>
                <w:kern w:val="0"/>
                <w:sz w:val="22"/>
                <w:szCs w:val="22"/>
                <w:lang w:eastAsia="nl-BE"/>
                <w14:ligatures w14:val="none"/>
              </w:rPr>
              <w:t xml:space="preserve"> oktober</w:t>
            </w:r>
          </w:p>
        </w:tc>
        <w:tc>
          <w:tcPr>
            <w:tcW w:w="3134" w:type="dxa"/>
            <w:tcBorders>
              <w:top w:val="nil"/>
              <w:left w:val="nil"/>
              <w:bottom w:val="single" w:sz="4" w:space="0" w:color="auto"/>
              <w:right w:val="single" w:sz="4" w:space="0" w:color="auto"/>
            </w:tcBorders>
            <w:shd w:val="clear" w:color="auto" w:fill="auto"/>
            <w:noWrap/>
            <w:vAlign w:val="bottom"/>
            <w:hideMark/>
          </w:tcPr>
          <w:p w14:paraId="4502D638" w14:textId="59A263A6" w:rsidR="00357F24" w:rsidRPr="002B1904" w:rsidRDefault="00357F24" w:rsidP="00357F24">
            <w:pPr>
              <w:rPr>
                <w:rFonts w:ascii="Tahoma" w:eastAsia="Times New Roman" w:hAnsi="Tahoma" w:cs="Tahoma"/>
                <w:color w:val="000000"/>
                <w:kern w:val="0"/>
                <w:sz w:val="22"/>
                <w:szCs w:val="22"/>
                <w:lang w:eastAsia="nl-BE"/>
                <w14:ligatures w14:val="none"/>
              </w:rPr>
            </w:pPr>
            <w:r>
              <w:rPr>
                <w:rFonts w:ascii="Tahoma" w:eastAsia="Times New Roman" w:hAnsi="Tahoma" w:cs="Tahoma"/>
                <w:color w:val="000000"/>
                <w:kern w:val="0"/>
                <w:sz w:val="22"/>
                <w:szCs w:val="22"/>
                <w:lang w:eastAsia="nl-BE"/>
                <w14:ligatures w14:val="none"/>
              </w:rPr>
              <w:t xml:space="preserve">New </w:t>
            </w:r>
            <w:proofErr w:type="spellStart"/>
            <w:r>
              <w:rPr>
                <w:rFonts w:ascii="Tahoma" w:eastAsia="Times New Roman" w:hAnsi="Tahoma" w:cs="Tahoma"/>
                <w:color w:val="000000"/>
                <w:kern w:val="0"/>
                <w:sz w:val="22"/>
                <w:szCs w:val="22"/>
                <w:lang w:eastAsia="nl-BE"/>
                <w14:ligatures w14:val="none"/>
              </w:rPr>
              <w:t>Flandria</w:t>
            </w:r>
            <w:proofErr w:type="spellEnd"/>
            <w:r>
              <w:rPr>
                <w:rFonts w:ascii="Tahoma" w:eastAsia="Times New Roman" w:hAnsi="Tahoma" w:cs="Tahoma"/>
                <w:color w:val="000000"/>
                <w:kern w:val="0"/>
                <w:sz w:val="22"/>
                <w:szCs w:val="22"/>
                <w:lang w:eastAsia="nl-BE"/>
                <w14:ligatures w14:val="none"/>
              </w:rPr>
              <w:t xml:space="preserve"> Ranch Torhout</w:t>
            </w:r>
          </w:p>
        </w:tc>
        <w:tc>
          <w:tcPr>
            <w:tcW w:w="1984" w:type="dxa"/>
            <w:tcBorders>
              <w:top w:val="nil"/>
              <w:left w:val="nil"/>
              <w:bottom w:val="single" w:sz="4" w:space="0" w:color="auto"/>
              <w:right w:val="single" w:sz="4" w:space="0" w:color="auto"/>
            </w:tcBorders>
            <w:shd w:val="clear" w:color="auto" w:fill="auto"/>
            <w:noWrap/>
            <w:vAlign w:val="bottom"/>
          </w:tcPr>
          <w:p w14:paraId="18E10AB9" w14:textId="749CE903" w:rsidR="00357F24" w:rsidRPr="002B1904" w:rsidRDefault="00357F24" w:rsidP="00357F24">
            <w:pPr>
              <w:rPr>
                <w:rFonts w:ascii="Tahoma" w:eastAsia="Times New Roman" w:hAnsi="Tahoma" w:cs="Tahoma"/>
                <w:color w:val="000000"/>
                <w:kern w:val="0"/>
                <w:sz w:val="22"/>
                <w:szCs w:val="22"/>
                <w:lang w:eastAsia="nl-BE"/>
                <w14:ligatures w14:val="none"/>
              </w:rPr>
            </w:pPr>
            <w:r>
              <w:rPr>
                <w:rFonts w:ascii="Tahoma" w:eastAsia="Times New Roman" w:hAnsi="Tahoma" w:cs="Tahoma"/>
                <w:color w:val="000000"/>
                <w:kern w:val="0"/>
                <w:sz w:val="22"/>
                <w:szCs w:val="22"/>
                <w:lang w:eastAsia="nl-BE"/>
                <w14:ligatures w14:val="none"/>
              </w:rPr>
              <w:t>9</w:t>
            </w:r>
            <w:r w:rsidRPr="002B1904">
              <w:rPr>
                <w:rFonts w:ascii="Tahoma" w:eastAsia="Times New Roman" w:hAnsi="Tahoma" w:cs="Tahoma"/>
                <w:color w:val="000000"/>
                <w:kern w:val="0"/>
                <w:sz w:val="22"/>
                <w:szCs w:val="22"/>
                <w:lang w:eastAsia="nl-BE"/>
                <w14:ligatures w14:val="none"/>
              </w:rPr>
              <w:t>-</w:t>
            </w:r>
            <w:r>
              <w:rPr>
                <w:rFonts w:ascii="Tahoma" w:eastAsia="Times New Roman" w:hAnsi="Tahoma" w:cs="Tahoma"/>
                <w:color w:val="000000"/>
                <w:kern w:val="0"/>
                <w:sz w:val="22"/>
                <w:szCs w:val="22"/>
                <w:lang w:eastAsia="nl-BE"/>
                <w14:ligatures w14:val="none"/>
              </w:rPr>
              <w:t>10</w:t>
            </w:r>
            <w:r w:rsidRPr="002B1904">
              <w:rPr>
                <w:rFonts w:ascii="Tahoma" w:eastAsia="Times New Roman" w:hAnsi="Tahoma" w:cs="Tahoma"/>
                <w:color w:val="000000"/>
                <w:kern w:val="0"/>
                <w:sz w:val="22"/>
                <w:szCs w:val="22"/>
                <w:lang w:eastAsia="nl-BE"/>
                <w14:ligatures w14:val="none"/>
              </w:rPr>
              <w:t xml:space="preserve"> november</w:t>
            </w:r>
          </w:p>
        </w:tc>
        <w:tc>
          <w:tcPr>
            <w:tcW w:w="2919" w:type="dxa"/>
            <w:tcBorders>
              <w:top w:val="nil"/>
              <w:left w:val="nil"/>
              <w:bottom w:val="single" w:sz="4" w:space="0" w:color="auto"/>
              <w:right w:val="single" w:sz="4" w:space="0" w:color="auto"/>
            </w:tcBorders>
            <w:shd w:val="clear" w:color="auto" w:fill="auto"/>
            <w:noWrap/>
            <w:vAlign w:val="bottom"/>
          </w:tcPr>
          <w:p w14:paraId="0C650FA9" w14:textId="42AADA7A" w:rsidR="00357F24" w:rsidRPr="002B1904" w:rsidRDefault="00357F24" w:rsidP="00357F24">
            <w:pPr>
              <w:rPr>
                <w:rFonts w:ascii="Tahoma" w:eastAsia="Times New Roman" w:hAnsi="Tahoma" w:cs="Tahoma"/>
                <w:color w:val="000000"/>
                <w:kern w:val="0"/>
                <w:sz w:val="22"/>
                <w:szCs w:val="22"/>
                <w:lang w:eastAsia="nl-BE"/>
                <w14:ligatures w14:val="none"/>
              </w:rPr>
            </w:pPr>
            <w:r>
              <w:rPr>
                <w:rFonts w:ascii="Tahoma" w:eastAsia="Times New Roman" w:hAnsi="Tahoma" w:cs="Tahoma"/>
                <w:color w:val="000000"/>
                <w:kern w:val="0"/>
                <w:sz w:val="22"/>
                <w:szCs w:val="22"/>
                <w:lang w:eastAsia="nl-BE"/>
                <w14:ligatures w14:val="none"/>
              </w:rPr>
              <w:t>LRV Oud-Heverlee</w:t>
            </w:r>
            <w:r w:rsidRPr="002B1904">
              <w:rPr>
                <w:rFonts w:ascii="Tahoma" w:eastAsia="Times New Roman" w:hAnsi="Tahoma" w:cs="Tahoma"/>
                <w:color w:val="000000"/>
                <w:kern w:val="0"/>
                <w:sz w:val="22"/>
                <w:szCs w:val="22"/>
                <w:lang w:eastAsia="nl-BE"/>
                <w14:ligatures w14:val="none"/>
              </w:rPr>
              <w:t> </w:t>
            </w:r>
          </w:p>
        </w:tc>
      </w:tr>
      <w:tr w:rsidR="00357F24" w:rsidRPr="002B1904" w14:paraId="654E5D74" w14:textId="77777777" w:rsidTr="009A6781">
        <w:trPr>
          <w:trHeight w:val="285"/>
        </w:trPr>
        <w:tc>
          <w:tcPr>
            <w:tcW w:w="1823" w:type="dxa"/>
            <w:tcBorders>
              <w:top w:val="nil"/>
              <w:left w:val="single" w:sz="4" w:space="0" w:color="auto"/>
              <w:bottom w:val="single" w:sz="4" w:space="0" w:color="auto"/>
              <w:right w:val="single" w:sz="4" w:space="0" w:color="auto"/>
            </w:tcBorders>
            <w:shd w:val="clear" w:color="auto" w:fill="auto"/>
            <w:noWrap/>
            <w:vAlign w:val="bottom"/>
            <w:hideMark/>
          </w:tcPr>
          <w:p w14:paraId="3DC5F6FA" w14:textId="170B59DB" w:rsidR="00357F24" w:rsidRPr="002B1904" w:rsidRDefault="00357F24" w:rsidP="00357F24">
            <w:pPr>
              <w:rPr>
                <w:rFonts w:ascii="Tahoma" w:eastAsia="Times New Roman" w:hAnsi="Tahoma" w:cs="Tahoma"/>
                <w:color w:val="000000"/>
                <w:kern w:val="0"/>
                <w:sz w:val="22"/>
                <w:szCs w:val="22"/>
                <w:lang w:eastAsia="nl-BE"/>
                <w14:ligatures w14:val="none"/>
              </w:rPr>
            </w:pPr>
            <w:r>
              <w:rPr>
                <w:rFonts w:ascii="Tahoma" w:eastAsia="Times New Roman" w:hAnsi="Tahoma" w:cs="Tahoma"/>
                <w:color w:val="000000"/>
                <w:kern w:val="0"/>
                <w:sz w:val="22"/>
                <w:szCs w:val="22"/>
                <w:lang w:eastAsia="nl-BE"/>
                <w14:ligatures w14:val="none"/>
              </w:rPr>
              <w:t>3 november</w:t>
            </w:r>
          </w:p>
        </w:tc>
        <w:tc>
          <w:tcPr>
            <w:tcW w:w="3134" w:type="dxa"/>
            <w:tcBorders>
              <w:top w:val="nil"/>
              <w:left w:val="nil"/>
              <w:bottom w:val="single" w:sz="4" w:space="0" w:color="auto"/>
              <w:right w:val="single" w:sz="4" w:space="0" w:color="auto"/>
            </w:tcBorders>
            <w:shd w:val="clear" w:color="auto" w:fill="auto"/>
            <w:noWrap/>
            <w:vAlign w:val="bottom"/>
            <w:hideMark/>
          </w:tcPr>
          <w:p w14:paraId="5F9A2D58" w14:textId="77777777" w:rsidR="00357F24" w:rsidRDefault="00357F24" w:rsidP="00357F24">
            <w:pPr>
              <w:rPr>
                <w:rFonts w:ascii="Tahoma" w:eastAsia="Times New Roman" w:hAnsi="Tahoma" w:cs="Tahoma"/>
                <w:color w:val="000000"/>
                <w:kern w:val="0"/>
                <w:sz w:val="22"/>
                <w:szCs w:val="22"/>
                <w:lang w:eastAsia="nl-BE"/>
                <w14:ligatures w14:val="none"/>
              </w:rPr>
            </w:pPr>
            <w:r>
              <w:rPr>
                <w:rFonts w:ascii="Tahoma" w:eastAsia="Times New Roman" w:hAnsi="Tahoma" w:cs="Tahoma"/>
                <w:color w:val="000000"/>
                <w:kern w:val="0"/>
                <w:sz w:val="22"/>
                <w:szCs w:val="22"/>
                <w:lang w:eastAsia="nl-BE"/>
                <w14:ligatures w14:val="none"/>
              </w:rPr>
              <w:t xml:space="preserve">New </w:t>
            </w:r>
            <w:proofErr w:type="spellStart"/>
            <w:r>
              <w:rPr>
                <w:rFonts w:ascii="Tahoma" w:eastAsia="Times New Roman" w:hAnsi="Tahoma" w:cs="Tahoma"/>
                <w:color w:val="000000"/>
                <w:kern w:val="0"/>
                <w:sz w:val="22"/>
                <w:szCs w:val="22"/>
                <w:lang w:eastAsia="nl-BE"/>
                <w14:ligatures w14:val="none"/>
              </w:rPr>
              <w:t>Flandria</w:t>
            </w:r>
            <w:proofErr w:type="spellEnd"/>
            <w:r>
              <w:rPr>
                <w:rFonts w:ascii="Tahoma" w:eastAsia="Times New Roman" w:hAnsi="Tahoma" w:cs="Tahoma"/>
                <w:color w:val="000000"/>
                <w:kern w:val="0"/>
                <w:sz w:val="22"/>
                <w:szCs w:val="22"/>
                <w:lang w:eastAsia="nl-BE"/>
                <w14:ligatures w14:val="none"/>
              </w:rPr>
              <w:t xml:space="preserve"> Ranch Torhout</w:t>
            </w:r>
          </w:p>
          <w:p w14:paraId="6EA09D20" w14:textId="03D34ADC" w:rsidR="00357F24" w:rsidRPr="002B1904" w:rsidRDefault="00357F24" w:rsidP="00357F24">
            <w:pPr>
              <w:rPr>
                <w:rFonts w:ascii="Tahoma" w:eastAsia="Times New Roman" w:hAnsi="Tahoma" w:cs="Tahoma"/>
                <w:color w:val="000000"/>
                <w:kern w:val="0"/>
                <w:sz w:val="22"/>
                <w:szCs w:val="22"/>
                <w:lang w:eastAsia="nl-BE"/>
                <w14:ligatures w14:val="none"/>
              </w:rPr>
            </w:pPr>
            <w:r>
              <w:rPr>
                <w:rFonts w:ascii="Tahoma" w:eastAsia="Times New Roman" w:hAnsi="Tahoma" w:cs="Tahoma"/>
                <w:color w:val="000000"/>
                <w:kern w:val="0"/>
                <w:sz w:val="22"/>
                <w:szCs w:val="22"/>
                <w:lang w:eastAsia="nl-BE"/>
                <w14:ligatures w14:val="none"/>
              </w:rPr>
              <w:t>(Schol/Jun 90 + 1m00)</w:t>
            </w:r>
          </w:p>
        </w:tc>
        <w:tc>
          <w:tcPr>
            <w:tcW w:w="1984" w:type="dxa"/>
            <w:tcBorders>
              <w:top w:val="nil"/>
              <w:left w:val="nil"/>
              <w:bottom w:val="single" w:sz="4" w:space="0" w:color="auto"/>
              <w:right w:val="single" w:sz="4" w:space="0" w:color="auto"/>
            </w:tcBorders>
            <w:shd w:val="clear" w:color="auto" w:fill="auto"/>
            <w:noWrap/>
            <w:vAlign w:val="bottom"/>
          </w:tcPr>
          <w:p w14:paraId="22B8B955" w14:textId="6E0A0CB0" w:rsidR="00357F24" w:rsidRPr="002B1904" w:rsidRDefault="00357F24" w:rsidP="00357F24">
            <w:pPr>
              <w:rPr>
                <w:rFonts w:ascii="Tahoma" w:eastAsia="Times New Roman" w:hAnsi="Tahoma" w:cs="Tahoma"/>
                <w:color w:val="000000"/>
                <w:kern w:val="0"/>
                <w:sz w:val="22"/>
                <w:szCs w:val="22"/>
                <w:lang w:eastAsia="nl-BE"/>
                <w14:ligatures w14:val="none"/>
              </w:rPr>
            </w:pPr>
            <w:r>
              <w:rPr>
                <w:rFonts w:ascii="Tahoma" w:eastAsia="Times New Roman" w:hAnsi="Tahoma" w:cs="Tahoma"/>
                <w:color w:val="000000"/>
                <w:kern w:val="0"/>
                <w:sz w:val="22"/>
                <w:szCs w:val="22"/>
                <w:lang w:eastAsia="nl-BE"/>
                <w14:ligatures w14:val="none"/>
              </w:rPr>
              <w:t>8 december</w:t>
            </w:r>
          </w:p>
        </w:tc>
        <w:tc>
          <w:tcPr>
            <w:tcW w:w="2919" w:type="dxa"/>
            <w:tcBorders>
              <w:top w:val="nil"/>
              <w:left w:val="nil"/>
              <w:bottom w:val="single" w:sz="4" w:space="0" w:color="auto"/>
              <w:right w:val="single" w:sz="4" w:space="0" w:color="auto"/>
            </w:tcBorders>
            <w:shd w:val="clear" w:color="auto" w:fill="auto"/>
            <w:noWrap/>
            <w:vAlign w:val="bottom"/>
          </w:tcPr>
          <w:p w14:paraId="23AAAA27" w14:textId="61B39D6A" w:rsidR="00357F24" w:rsidRPr="002B1904" w:rsidRDefault="00357F24" w:rsidP="00357F24">
            <w:pPr>
              <w:rPr>
                <w:rFonts w:ascii="Tahoma" w:eastAsia="Times New Roman" w:hAnsi="Tahoma" w:cs="Tahoma"/>
                <w:color w:val="000000"/>
                <w:kern w:val="0"/>
                <w:sz w:val="22"/>
                <w:szCs w:val="22"/>
                <w:lang w:eastAsia="nl-BE"/>
                <w14:ligatures w14:val="none"/>
              </w:rPr>
            </w:pPr>
            <w:r>
              <w:rPr>
                <w:rFonts w:ascii="Tahoma" w:eastAsia="Times New Roman" w:hAnsi="Tahoma" w:cs="Tahoma"/>
                <w:color w:val="000000"/>
                <w:kern w:val="0"/>
                <w:sz w:val="22"/>
                <w:szCs w:val="22"/>
                <w:lang w:eastAsia="nl-BE"/>
                <w14:ligatures w14:val="none"/>
              </w:rPr>
              <w:t>Sentower Park Opglabbeek</w:t>
            </w:r>
          </w:p>
        </w:tc>
      </w:tr>
      <w:tr w:rsidR="00357F24" w:rsidRPr="002B1904" w14:paraId="7F4E282A" w14:textId="77777777" w:rsidTr="009A6781">
        <w:trPr>
          <w:trHeight w:val="285"/>
        </w:trPr>
        <w:tc>
          <w:tcPr>
            <w:tcW w:w="1823" w:type="dxa"/>
            <w:tcBorders>
              <w:top w:val="nil"/>
              <w:left w:val="single" w:sz="4" w:space="0" w:color="auto"/>
              <w:bottom w:val="single" w:sz="4" w:space="0" w:color="auto"/>
              <w:right w:val="single" w:sz="4" w:space="0" w:color="auto"/>
            </w:tcBorders>
            <w:shd w:val="clear" w:color="auto" w:fill="auto"/>
            <w:noWrap/>
            <w:vAlign w:val="bottom"/>
            <w:hideMark/>
          </w:tcPr>
          <w:p w14:paraId="0A640954" w14:textId="02CA9C3B" w:rsidR="00357F24" w:rsidRPr="002B1904" w:rsidRDefault="00357F24" w:rsidP="00357F24">
            <w:pPr>
              <w:rPr>
                <w:rFonts w:ascii="Tahoma" w:eastAsia="Times New Roman" w:hAnsi="Tahoma" w:cs="Tahoma"/>
                <w:color w:val="000000"/>
                <w:kern w:val="0"/>
                <w:sz w:val="22"/>
                <w:szCs w:val="22"/>
                <w:lang w:eastAsia="nl-BE"/>
                <w14:ligatures w14:val="none"/>
              </w:rPr>
            </w:pPr>
            <w:r>
              <w:rPr>
                <w:rFonts w:ascii="Tahoma" w:eastAsia="Times New Roman" w:hAnsi="Tahoma" w:cs="Tahoma"/>
                <w:color w:val="000000"/>
                <w:kern w:val="0"/>
                <w:sz w:val="22"/>
                <w:szCs w:val="22"/>
                <w:lang w:eastAsia="nl-BE"/>
                <w14:ligatures w14:val="none"/>
              </w:rPr>
              <w:t>17</w:t>
            </w:r>
            <w:r w:rsidRPr="002B1904">
              <w:rPr>
                <w:rFonts w:ascii="Tahoma" w:eastAsia="Times New Roman" w:hAnsi="Tahoma" w:cs="Tahoma"/>
                <w:color w:val="000000"/>
                <w:kern w:val="0"/>
                <w:sz w:val="22"/>
                <w:szCs w:val="22"/>
                <w:lang w:eastAsia="nl-BE"/>
                <w14:ligatures w14:val="none"/>
              </w:rPr>
              <w:t xml:space="preserve"> november</w:t>
            </w:r>
          </w:p>
        </w:tc>
        <w:tc>
          <w:tcPr>
            <w:tcW w:w="3134" w:type="dxa"/>
            <w:tcBorders>
              <w:top w:val="nil"/>
              <w:left w:val="nil"/>
              <w:bottom w:val="single" w:sz="4" w:space="0" w:color="auto"/>
              <w:right w:val="single" w:sz="4" w:space="0" w:color="auto"/>
            </w:tcBorders>
            <w:shd w:val="clear" w:color="auto" w:fill="auto"/>
            <w:noWrap/>
            <w:vAlign w:val="bottom"/>
            <w:hideMark/>
          </w:tcPr>
          <w:p w14:paraId="506E86EB" w14:textId="77777777" w:rsidR="00357F24" w:rsidRDefault="00357F24" w:rsidP="00357F24">
            <w:pPr>
              <w:rPr>
                <w:rFonts w:ascii="Tahoma" w:eastAsia="Times New Roman" w:hAnsi="Tahoma" w:cs="Tahoma"/>
                <w:color w:val="000000"/>
                <w:kern w:val="0"/>
                <w:sz w:val="22"/>
                <w:szCs w:val="22"/>
                <w:lang w:eastAsia="nl-BE"/>
                <w14:ligatures w14:val="none"/>
              </w:rPr>
            </w:pPr>
            <w:r>
              <w:rPr>
                <w:rFonts w:ascii="Tahoma" w:eastAsia="Times New Roman" w:hAnsi="Tahoma" w:cs="Tahoma"/>
                <w:color w:val="000000"/>
                <w:kern w:val="0"/>
                <w:sz w:val="22"/>
                <w:szCs w:val="22"/>
                <w:lang w:eastAsia="nl-BE"/>
                <w14:ligatures w14:val="none"/>
              </w:rPr>
              <w:t>Woutershof Hasselt</w:t>
            </w:r>
          </w:p>
          <w:p w14:paraId="3AC69B5B" w14:textId="3B3AD16B" w:rsidR="00357F24" w:rsidRPr="002B1904" w:rsidRDefault="00357F24" w:rsidP="00357F24">
            <w:pPr>
              <w:rPr>
                <w:rFonts w:ascii="Tahoma" w:eastAsia="Times New Roman" w:hAnsi="Tahoma" w:cs="Tahoma"/>
                <w:color w:val="000000"/>
                <w:kern w:val="0"/>
                <w:sz w:val="22"/>
                <w:szCs w:val="22"/>
                <w:lang w:eastAsia="nl-BE"/>
                <w14:ligatures w14:val="none"/>
              </w:rPr>
            </w:pPr>
            <w:r>
              <w:rPr>
                <w:rFonts w:ascii="Tahoma" w:eastAsia="Times New Roman" w:hAnsi="Tahoma" w:cs="Tahoma"/>
                <w:color w:val="000000"/>
                <w:kern w:val="0"/>
                <w:sz w:val="22"/>
                <w:szCs w:val="22"/>
                <w:lang w:eastAsia="nl-BE"/>
                <w14:ligatures w14:val="none"/>
              </w:rPr>
              <w:t>(Pony’s)</w:t>
            </w:r>
          </w:p>
        </w:tc>
        <w:tc>
          <w:tcPr>
            <w:tcW w:w="1984" w:type="dxa"/>
            <w:tcBorders>
              <w:top w:val="nil"/>
              <w:left w:val="nil"/>
              <w:bottom w:val="single" w:sz="4" w:space="0" w:color="auto"/>
              <w:right w:val="single" w:sz="4" w:space="0" w:color="auto"/>
            </w:tcBorders>
            <w:shd w:val="clear" w:color="auto" w:fill="auto"/>
            <w:noWrap/>
            <w:vAlign w:val="bottom"/>
          </w:tcPr>
          <w:p w14:paraId="7042C29B" w14:textId="58F8190B" w:rsidR="00357F24" w:rsidRPr="002B1904" w:rsidRDefault="00357F24" w:rsidP="00357F24">
            <w:pPr>
              <w:rPr>
                <w:rFonts w:ascii="Tahoma" w:eastAsia="Times New Roman" w:hAnsi="Tahoma" w:cs="Tahoma"/>
                <w:color w:val="000000"/>
                <w:kern w:val="0"/>
                <w:sz w:val="22"/>
                <w:szCs w:val="22"/>
                <w:lang w:eastAsia="nl-BE"/>
                <w14:ligatures w14:val="none"/>
              </w:rPr>
            </w:pPr>
          </w:p>
        </w:tc>
        <w:tc>
          <w:tcPr>
            <w:tcW w:w="2919" w:type="dxa"/>
            <w:tcBorders>
              <w:top w:val="nil"/>
              <w:left w:val="nil"/>
              <w:bottom w:val="single" w:sz="4" w:space="0" w:color="auto"/>
              <w:right w:val="single" w:sz="4" w:space="0" w:color="auto"/>
            </w:tcBorders>
            <w:shd w:val="clear" w:color="auto" w:fill="auto"/>
            <w:noWrap/>
            <w:vAlign w:val="bottom"/>
          </w:tcPr>
          <w:p w14:paraId="4C309843" w14:textId="1FDC1400" w:rsidR="00357F24" w:rsidRPr="002B1904" w:rsidRDefault="00357F24" w:rsidP="00357F24">
            <w:pPr>
              <w:rPr>
                <w:rFonts w:ascii="Tahoma" w:eastAsia="Times New Roman" w:hAnsi="Tahoma" w:cs="Tahoma"/>
                <w:color w:val="000000"/>
                <w:kern w:val="0"/>
                <w:sz w:val="22"/>
                <w:szCs w:val="22"/>
                <w:lang w:eastAsia="nl-BE"/>
                <w14:ligatures w14:val="none"/>
              </w:rPr>
            </w:pPr>
          </w:p>
        </w:tc>
      </w:tr>
    </w:tbl>
    <w:p w14:paraId="41D1633B" w14:textId="77777777" w:rsidR="00C443A1" w:rsidRDefault="00C443A1" w:rsidP="00C443A1">
      <w:pPr>
        <w:pStyle w:val="Lijstalinea"/>
        <w:spacing w:after="0" w:line="240" w:lineRule="auto"/>
        <w:ind w:left="0" w:firstLine="720"/>
        <w:rPr>
          <w:rFonts w:ascii="Calibri" w:hAnsi="Calibri" w:cs="Calibri"/>
        </w:rPr>
      </w:pPr>
    </w:p>
    <w:bookmarkEnd w:id="0"/>
    <w:p w14:paraId="18D8B04B" w14:textId="77777777" w:rsidR="00C443A1" w:rsidRDefault="00C443A1" w:rsidP="00C443A1">
      <w:pPr>
        <w:pStyle w:val="Lijstalinea"/>
        <w:numPr>
          <w:ilvl w:val="0"/>
          <w:numId w:val="13"/>
        </w:numPr>
        <w:rPr>
          <w:rFonts w:ascii="Calibri" w:hAnsi="Calibri" w:cs="Calibri"/>
        </w:rPr>
      </w:pPr>
      <w:r w:rsidRPr="00E67483">
        <w:rPr>
          <w:rFonts w:ascii="Calibri" w:hAnsi="Calibri" w:cs="Calibri"/>
        </w:rPr>
        <w:t xml:space="preserve">Indien er wegens </w:t>
      </w:r>
      <w:r>
        <w:rPr>
          <w:rFonts w:ascii="Calibri" w:hAnsi="Calibri" w:cs="Calibri"/>
        </w:rPr>
        <w:t>onvoorziene omstandigheden</w:t>
      </w:r>
      <w:r w:rsidRPr="00E67483">
        <w:rPr>
          <w:rFonts w:ascii="Calibri" w:hAnsi="Calibri" w:cs="Calibri"/>
        </w:rPr>
        <w:t xml:space="preserve"> een kwalificatiemanche niet kan georganiseerd worden, zullen Jumping Mechelen, Paardensport Vlaanderen en LRV in samenspraak in eerste instantie trachten een andere locatie te vinden, of de wedstrijd te verschuiven. Indien dat niet mogelijk is kan het aantal kwalificatiemanches verminderd worden en kunnen de selectievoorwaarden aangepast worden.</w:t>
      </w:r>
    </w:p>
    <w:p w14:paraId="4BEFE943" w14:textId="77777777" w:rsidR="00C443A1" w:rsidRDefault="00C443A1" w:rsidP="00C443A1">
      <w:pPr>
        <w:pStyle w:val="Lijstalinea"/>
        <w:rPr>
          <w:rFonts w:ascii="Calibri" w:hAnsi="Calibri" w:cs="Calibri"/>
        </w:rPr>
      </w:pPr>
    </w:p>
    <w:p w14:paraId="4DD49C23" w14:textId="77777777" w:rsidR="00C443A1" w:rsidRDefault="00C443A1" w:rsidP="00C443A1">
      <w:pPr>
        <w:pStyle w:val="Lijstalinea"/>
        <w:rPr>
          <w:rFonts w:ascii="Calibri" w:hAnsi="Calibri" w:cs="Calibri"/>
        </w:rPr>
      </w:pPr>
    </w:p>
    <w:p w14:paraId="7076BAA9" w14:textId="77777777" w:rsidR="00C443A1" w:rsidRDefault="00C443A1" w:rsidP="00C443A1">
      <w:pPr>
        <w:pStyle w:val="Lijstalinea"/>
        <w:rPr>
          <w:rFonts w:ascii="Calibri" w:hAnsi="Calibri" w:cs="Calibri"/>
        </w:rPr>
      </w:pPr>
    </w:p>
    <w:p w14:paraId="15E3DE55" w14:textId="77777777" w:rsidR="00C443A1" w:rsidRDefault="00C443A1" w:rsidP="00C443A1">
      <w:pPr>
        <w:pStyle w:val="Lijstalinea"/>
        <w:rPr>
          <w:rFonts w:ascii="Calibri" w:hAnsi="Calibri" w:cs="Calibri"/>
        </w:rPr>
      </w:pPr>
    </w:p>
    <w:p w14:paraId="61D51CF2" w14:textId="77777777" w:rsidR="00C443A1" w:rsidRDefault="00C443A1" w:rsidP="00C443A1">
      <w:pPr>
        <w:pStyle w:val="Lijstalinea"/>
        <w:rPr>
          <w:rFonts w:ascii="Calibri" w:hAnsi="Calibri" w:cs="Calibri"/>
        </w:rPr>
      </w:pPr>
    </w:p>
    <w:p w14:paraId="4847C60C" w14:textId="77777777" w:rsidR="00357F24" w:rsidRDefault="00357F24" w:rsidP="00C443A1">
      <w:pPr>
        <w:pStyle w:val="Lijstalinea"/>
        <w:rPr>
          <w:rFonts w:ascii="Calibri" w:hAnsi="Calibri" w:cs="Calibri"/>
        </w:rPr>
      </w:pPr>
    </w:p>
    <w:p w14:paraId="1179B263" w14:textId="77777777" w:rsidR="00357F24" w:rsidRDefault="00357F24" w:rsidP="00C443A1">
      <w:pPr>
        <w:pStyle w:val="Lijstalinea"/>
        <w:rPr>
          <w:rFonts w:ascii="Calibri" w:hAnsi="Calibri" w:cs="Calibri"/>
        </w:rPr>
      </w:pPr>
    </w:p>
    <w:p w14:paraId="47C46759" w14:textId="77777777" w:rsidR="00C443A1" w:rsidRDefault="00C443A1" w:rsidP="00C443A1">
      <w:pPr>
        <w:pStyle w:val="Lijstalinea"/>
        <w:rPr>
          <w:rFonts w:ascii="Calibri" w:hAnsi="Calibri" w:cs="Calibri"/>
        </w:rPr>
      </w:pPr>
    </w:p>
    <w:p w14:paraId="54BDAFB3" w14:textId="77777777" w:rsidR="00C443A1" w:rsidRDefault="00C443A1" w:rsidP="00C443A1">
      <w:pPr>
        <w:pStyle w:val="Lijstalinea"/>
        <w:rPr>
          <w:rFonts w:ascii="Calibri" w:hAnsi="Calibri" w:cs="Calibri"/>
        </w:rPr>
      </w:pPr>
    </w:p>
    <w:p w14:paraId="0C0A5539" w14:textId="77777777" w:rsidR="00C443A1" w:rsidRPr="00E67483" w:rsidRDefault="00C443A1" w:rsidP="00C443A1">
      <w:pPr>
        <w:pStyle w:val="Lijstalinea"/>
        <w:rPr>
          <w:rFonts w:ascii="Calibri" w:hAnsi="Calibri" w:cs="Calibri"/>
        </w:rPr>
      </w:pPr>
    </w:p>
    <w:p w14:paraId="03743477" w14:textId="77777777" w:rsidR="00C443A1" w:rsidRPr="00364453" w:rsidRDefault="00C443A1" w:rsidP="00C443A1">
      <w:pPr>
        <w:pStyle w:val="Lijstalinea"/>
        <w:numPr>
          <w:ilvl w:val="0"/>
          <w:numId w:val="3"/>
        </w:numPr>
        <w:ind w:left="0" w:firstLine="0"/>
        <w:rPr>
          <w:rFonts w:ascii="Calibri" w:hAnsi="Calibri" w:cs="Calibri"/>
          <w:b/>
          <w:bCs/>
          <w:u w:val="single"/>
        </w:rPr>
      </w:pPr>
      <w:r w:rsidRPr="00364453">
        <w:rPr>
          <w:rFonts w:ascii="Calibri" w:hAnsi="Calibri" w:cs="Calibri"/>
          <w:b/>
          <w:bCs/>
          <w:u w:val="single"/>
        </w:rPr>
        <w:lastRenderedPageBreak/>
        <w:t>Kwalificatieproeven</w:t>
      </w:r>
    </w:p>
    <w:tbl>
      <w:tblPr>
        <w:tblW w:w="9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3973"/>
        <w:gridCol w:w="2684"/>
      </w:tblGrid>
      <w:tr w:rsidR="00C443A1" w:rsidRPr="00210821" w14:paraId="6A7C99DD" w14:textId="77777777" w:rsidTr="00590B1F">
        <w:tc>
          <w:tcPr>
            <w:tcW w:w="2689" w:type="dxa"/>
            <w:tcBorders>
              <w:bottom w:val="single" w:sz="4" w:space="0" w:color="auto"/>
            </w:tcBorders>
            <w:shd w:val="clear" w:color="auto" w:fill="BFBFBF"/>
          </w:tcPr>
          <w:p w14:paraId="1C0D7B05" w14:textId="77777777" w:rsidR="00C443A1" w:rsidRPr="00210821" w:rsidRDefault="00C443A1" w:rsidP="00101A3B">
            <w:pPr>
              <w:rPr>
                <w:rFonts w:ascii="Calibri" w:eastAsia="Calibri" w:hAnsi="Calibri" w:cs="Calibri"/>
                <w:b/>
                <w:sz w:val="22"/>
                <w:szCs w:val="22"/>
                <w:lang w:val="nl-NL"/>
              </w:rPr>
            </w:pPr>
            <w:r w:rsidRPr="00210821">
              <w:rPr>
                <w:rFonts w:ascii="Calibri" w:eastAsia="Calibri" w:hAnsi="Calibri" w:cs="Calibri"/>
                <w:b/>
                <w:sz w:val="22"/>
                <w:szCs w:val="22"/>
                <w:lang w:val="nl-NL"/>
              </w:rPr>
              <w:t>Hoogtes</w:t>
            </w:r>
          </w:p>
        </w:tc>
        <w:tc>
          <w:tcPr>
            <w:tcW w:w="3973" w:type="dxa"/>
            <w:tcBorders>
              <w:bottom w:val="single" w:sz="4" w:space="0" w:color="auto"/>
            </w:tcBorders>
            <w:shd w:val="clear" w:color="auto" w:fill="BFBFBF"/>
          </w:tcPr>
          <w:p w14:paraId="4C3534B9" w14:textId="77777777" w:rsidR="00C443A1" w:rsidRPr="00210821" w:rsidRDefault="00C443A1" w:rsidP="00101A3B">
            <w:pPr>
              <w:rPr>
                <w:rFonts w:ascii="Calibri" w:eastAsia="Calibri" w:hAnsi="Calibri" w:cs="Calibri"/>
                <w:b/>
                <w:sz w:val="22"/>
                <w:szCs w:val="22"/>
                <w:lang w:val="nl-NL"/>
              </w:rPr>
            </w:pPr>
            <w:r w:rsidRPr="00210821">
              <w:rPr>
                <w:rFonts w:ascii="Calibri" w:eastAsia="Calibri" w:hAnsi="Calibri" w:cs="Calibri"/>
                <w:b/>
                <w:sz w:val="22"/>
                <w:szCs w:val="22"/>
                <w:lang w:val="nl-NL"/>
              </w:rPr>
              <w:t>Barema</w:t>
            </w:r>
          </w:p>
        </w:tc>
        <w:tc>
          <w:tcPr>
            <w:tcW w:w="2684" w:type="dxa"/>
            <w:tcBorders>
              <w:bottom w:val="single" w:sz="4" w:space="0" w:color="auto"/>
            </w:tcBorders>
            <w:shd w:val="clear" w:color="auto" w:fill="BFBFBF"/>
          </w:tcPr>
          <w:p w14:paraId="3034891B" w14:textId="77777777" w:rsidR="00C443A1" w:rsidRPr="00210821" w:rsidRDefault="00C443A1" w:rsidP="00101A3B">
            <w:pPr>
              <w:rPr>
                <w:rFonts w:ascii="Calibri" w:eastAsia="Calibri" w:hAnsi="Calibri" w:cs="Calibri"/>
                <w:b/>
                <w:sz w:val="22"/>
                <w:szCs w:val="22"/>
                <w:lang w:val="nl-NL"/>
              </w:rPr>
            </w:pPr>
            <w:r w:rsidRPr="00210821">
              <w:rPr>
                <w:rFonts w:ascii="Calibri" w:eastAsia="Calibri" w:hAnsi="Calibri" w:cs="Calibri"/>
                <w:b/>
                <w:sz w:val="22"/>
                <w:szCs w:val="22"/>
                <w:lang w:val="nl-NL"/>
              </w:rPr>
              <w:t>Licenties</w:t>
            </w:r>
          </w:p>
        </w:tc>
      </w:tr>
      <w:tr w:rsidR="00C443A1" w:rsidRPr="00210821" w14:paraId="23C7F791" w14:textId="77777777" w:rsidTr="00590B1F">
        <w:tc>
          <w:tcPr>
            <w:tcW w:w="2689" w:type="dxa"/>
            <w:shd w:val="clear" w:color="auto" w:fill="FFFFFF" w:themeFill="background1"/>
          </w:tcPr>
          <w:p w14:paraId="492790F2" w14:textId="77777777" w:rsidR="00C443A1" w:rsidRPr="00210821" w:rsidRDefault="00C443A1" w:rsidP="00101A3B">
            <w:pPr>
              <w:rPr>
                <w:rFonts w:ascii="Calibri" w:eastAsia="Calibri" w:hAnsi="Calibri" w:cs="Calibri"/>
                <w:sz w:val="22"/>
                <w:szCs w:val="22"/>
                <w:lang w:val="nl-NL"/>
              </w:rPr>
            </w:pPr>
            <w:r w:rsidRPr="00210821">
              <w:rPr>
                <w:rFonts w:ascii="Calibri" w:eastAsia="Calibri" w:hAnsi="Calibri" w:cs="Calibri"/>
                <w:sz w:val="22"/>
                <w:szCs w:val="22"/>
                <w:lang w:val="nl-NL"/>
              </w:rPr>
              <w:t>Pony’s 60cm (tot 12 jaar)</w:t>
            </w:r>
          </w:p>
        </w:tc>
        <w:tc>
          <w:tcPr>
            <w:tcW w:w="3973" w:type="dxa"/>
            <w:shd w:val="clear" w:color="auto" w:fill="FFFFFF" w:themeFill="background1"/>
          </w:tcPr>
          <w:p w14:paraId="0DF06FB4" w14:textId="77777777" w:rsidR="00C443A1" w:rsidRPr="00210821" w:rsidRDefault="00C443A1" w:rsidP="00101A3B">
            <w:pPr>
              <w:rPr>
                <w:rFonts w:ascii="Calibri" w:eastAsia="Calibri" w:hAnsi="Calibri" w:cs="Calibri"/>
                <w:sz w:val="22"/>
                <w:szCs w:val="22"/>
                <w:lang w:val="nl-NL"/>
              </w:rPr>
            </w:pPr>
            <w:r w:rsidRPr="00210821">
              <w:rPr>
                <w:rFonts w:ascii="Calibri" w:eastAsia="Calibri" w:hAnsi="Calibri" w:cs="Calibri"/>
                <w:sz w:val="22"/>
                <w:szCs w:val="22"/>
                <w:lang w:val="nl-NL"/>
              </w:rPr>
              <w:t xml:space="preserve">Stijlspringen </w:t>
            </w:r>
            <w:proofErr w:type="spellStart"/>
            <w:r w:rsidRPr="00210821">
              <w:rPr>
                <w:rFonts w:ascii="Calibri" w:eastAsia="Calibri" w:hAnsi="Calibri" w:cs="Calibri"/>
                <w:sz w:val="22"/>
                <w:szCs w:val="22"/>
                <w:lang w:val="nl-NL"/>
              </w:rPr>
              <w:t>Clear</w:t>
            </w:r>
            <w:proofErr w:type="spellEnd"/>
            <w:r w:rsidRPr="00210821">
              <w:rPr>
                <w:rFonts w:ascii="Calibri" w:eastAsia="Calibri" w:hAnsi="Calibri" w:cs="Calibri"/>
                <w:sz w:val="22"/>
                <w:szCs w:val="22"/>
                <w:lang w:val="nl-NL"/>
              </w:rPr>
              <w:t xml:space="preserve"> </w:t>
            </w:r>
            <w:proofErr w:type="spellStart"/>
            <w:r w:rsidRPr="00210821">
              <w:rPr>
                <w:rFonts w:ascii="Calibri" w:eastAsia="Calibri" w:hAnsi="Calibri" w:cs="Calibri"/>
                <w:sz w:val="22"/>
                <w:szCs w:val="22"/>
                <w:lang w:val="nl-NL"/>
              </w:rPr>
              <w:t>Round</w:t>
            </w:r>
            <w:proofErr w:type="spellEnd"/>
            <w:r w:rsidRPr="00210821">
              <w:rPr>
                <w:rFonts w:ascii="Calibri" w:eastAsia="Calibri" w:hAnsi="Calibri" w:cs="Calibri"/>
                <w:sz w:val="22"/>
                <w:szCs w:val="22"/>
                <w:lang w:val="nl-NL"/>
              </w:rPr>
              <w:t xml:space="preserve"> + </w:t>
            </w:r>
            <w:proofErr w:type="spellStart"/>
            <w:r w:rsidRPr="00210821">
              <w:rPr>
                <w:rFonts w:ascii="Calibri" w:eastAsia="Calibri" w:hAnsi="Calibri" w:cs="Calibri"/>
                <w:sz w:val="22"/>
                <w:szCs w:val="22"/>
                <w:lang w:val="nl-NL"/>
              </w:rPr>
              <w:t>toilettage</w:t>
            </w:r>
            <w:proofErr w:type="spellEnd"/>
          </w:p>
        </w:tc>
        <w:tc>
          <w:tcPr>
            <w:tcW w:w="2684" w:type="dxa"/>
            <w:shd w:val="clear" w:color="auto" w:fill="FFFFFF" w:themeFill="background1"/>
          </w:tcPr>
          <w:p w14:paraId="5BFA136C" w14:textId="27BEF196" w:rsidR="00C443A1" w:rsidRPr="00210821" w:rsidRDefault="00963EF6" w:rsidP="00101A3B">
            <w:pPr>
              <w:rPr>
                <w:rFonts w:ascii="Calibri" w:eastAsia="Calibri" w:hAnsi="Calibri" w:cs="Calibri"/>
                <w:sz w:val="22"/>
                <w:szCs w:val="22"/>
                <w:lang w:val="nl-NL"/>
              </w:rPr>
            </w:pPr>
            <w:r>
              <w:rPr>
                <w:rFonts w:ascii="Calibri" w:eastAsia="Calibri" w:hAnsi="Calibri" w:cs="Calibri"/>
                <w:sz w:val="22"/>
                <w:szCs w:val="22"/>
                <w:lang w:val="nl-NL"/>
              </w:rPr>
              <w:t>L01-</w:t>
            </w:r>
            <w:r w:rsidR="00C443A1" w:rsidRPr="00210821">
              <w:rPr>
                <w:rFonts w:ascii="Calibri" w:eastAsia="Calibri" w:hAnsi="Calibri" w:cs="Calibri"/>
                <w:sz w:val="22"/>
                <w:szCs w:val="22"/>
                <w:lang w:val="nl-NL"/>
              </w:rPr>
              <w:t>J02-J08 of LRV</w:t>
            </w:r>
          </w:p>
        </w:tc>
      </w:tr>
      <w:tr w:rsidR="00C443A1" w:rsidRPr="00210821" w14:paraId="32DB141C" w14:textId="77777777" w:rsidTr="00590B1F">
        <w:tc>
          <w:tcPr>
            <w:tcW w:w="2689" w:type="dxa"/>
            <w:shd w:val="clear" w:color="auto" w:fill="FFFFFF" w:themeFill="background1"/>
          </w:tcPr>
          <w:p w14:paraId="49714DA4" w14:textId="77777777" w:rsidR="00C443A1" w:rsidRPr="00210821" w:rsidRDefault="00C443A1" w:rsidP="00101A3B">
            <w:pPr>
              <w:rPr>
                <w:rFonts w:ascii="Calibri" w:eastAsia="Calibri" w:hAnsi="Calibri" w:cs="Calibri"/>
                <w:sz w:val="22"/>
                <w:szCs w:val="22"/>
                <w:lang w:val="nl-NL"/>
              </w:rPr>
            </w:pPr>
            <w:r w:rsidRPr="00210821">
              <w:rPr>
                <w:rFonts w:ascii="Calibri" w:eastAsia="Calibri" w:hAnsi="Calibri" w:cs="Calibri"/>
                <w:sz w:val="22"/>
                <w:szCs w:val="22"/>
                <w:lang w:val="nl-NL"/>
              </w:rPr>
              <w:t>Pony’s 80cm</w:t>
            </w:r>
          </w:p>
        </w:tc>
        <w:tc>
          <w:tcPr>
            <w:tcW w:w="3973" w:type="dxa"/>
            <w:shd w:val="clear" w:color="auto" w:fill="FFFFFF" w:themeFill="background1"/>
          </w:tcPr>
          <w:p w14:paraId="1ABC6FDC" w14:textId="071B039E" w:rsidR="00C443A1" w:rsidRPr="00210821" w:rsidRDefault="00590B1F" w:rsidP="00101A3B">
            <w:pPr>
              <w:rPr>
                <w:rFonts w:ascii="Calibri" w:eastAsia="Calibri" w:hAnsi="Calibri" w:cs="Calibri"/>
                <w:sz w:val="22"/>
                <w:szCs w:val="22"/>
                <w:lang w:val="nl-NL"/>
              </w:rPr>
            </w:pPr>
            <w:r w:rsidRPr="00210821">
              <w:rPr>
                <w:rFonts w:ascii="Calibri" w:eastAsia="Calibri" w:hAnsi="Calibri" w:cs="Calibri"/>
                <w:sz w:val="22"/>
                <w:szCs w:val="22"/>
                <w:lang w:val="nl-NL"/>
              </w:rPr>
              <w:t>Barema A 2 Fasen, barrage op ideale tijd</w:t>
            </w:r>
          </w:p>
        </w:tc>
        <w:tc>
          <w:tcPr>
            <w:tcW w:w="2684" w:type="dxa"/>
            <w:shd w:val="clear" w:color="auto" w:fill="FFFFFF" w:themeFill="background1"/>
          </w:tcPr>
          <w:p w14:paraId="4A1C183F" w14:textId="77777777" w:rsidR="00C443A1" w:rsidRPr="00210821" w:rsidRDefault="00C443A1" w:rsidP="00101A3B">
            <w:pPr>
              <w:rPr>
                <w:rFonts w:ascii="Calibri" w:eastAsia="Calibri" w:hAnsi="Calibri" w:cs="Calibri"/>
                <w:sz w:val="22"/>
                <w:szCs w:val="22"/>
                <w:lang w:val="nl-NL"/>
              </w:rPr>
            </w:pPr>
            <w:r w:rsidRPr="00210821">
              <w:rPr>
                <w:rFonts w:ascii="Calibri" w:eastAsia="Calibri" w:hAnsi="Calibri" w:cs="Calibri"/>
                <w:sz w:val="22"/>
                <w:szCs w:val="22"/>
                <w:lang w:val="nl-NL"/>
              </w:rPr>
              <w:t>J02 -J08 of LRV</w:t>
            </w:r>
          </w:p>
        </w:tc>
      </w:tr>
      <w:tr w:rsidR="00C443A1" w:rsidRPr="00210821" w14:paraId="693D8C27" w14:textId="77777777" w:rsidTr="00590B1F">
        <w:tc>
          <w:tcPr>
            <w:tcW w:w="2689" w:type="dxa"/>
            <w:shd w:val="clear" w:color="auto" w:fill="FFFFFF" w:themeFill="background1"/>
          </w:tcPr>
          <w:p w14:paraId="199F4D3E" w14:textId="77777777" w:rsidR="00C443A1" w:rsidRPr="00210821" w:rsidRDefault="00C443A1" w:rsidP="00101A3B">
            <w:pPr>
              <w:rPr>
                <w:rFonts w:ascii="Calibri" w:eastAsia="Calibri" w:hAnsi="Calibri" w:cs="Calibri"/>
                <w:sz w:val="22"/>
                <w:szCs w:val="22"/>
                <w:lang w:val="nl-NL"/>
              </w:rPr>
            </w:pPr>
            <w:r w:rsidRPr="00210821">
              <w:rPr>
                <w:rFonts w:ascii="Calibri" w:eastAsia="Calibri" w:hAnsi="Calibri" w:cs="Calibri"/>
                <w:sz w:val="22"/>
                <w:szCs w:val="22"/>
                <w:lang w:val="nl-NL"/>
              </w:rPr>
              <w:t>Pony’s 90cm</w:t>
            </w:r>
          </w:p>
        </w:tc>
        <w:tc>
          <w:tcPr>
            <w:tcW w:w="3973" w:type="dxa"/>
            <w:shd w:val="clear" w:color="auto" w:fill="FFFFFF" w:themeFill="background1"/>
          </w:tcPr>
          <w:p w14:paraId="0F62F98D" w14:textId="77777777" w:rsidR="00C443A1" w:rsidRPr="00210821" w:rsidRDefault="00C443A1" w:rsidP="00101A3B">
            <w:pPr>
              <w:rPr>
                <w:rFonts w:ascii="Calibri" w:eastAsia="Calibri" w:hAnsi="Calibri" w:cs="Calibri"/>
                <w:sz w:val="22"/>
                <w:szCs w:val="22"/>
                <w:lang w:val="nl-NL"/>
              </w:rPr>
            </w:pPr>
            <w:r w:rsidRPr="00210821">
              <w:rPr>
                <w:rFonts w:ascii="Calibri" w:eastAsia="Calibri" w:hAnsi="Calibri" w:cs="Calibri"/>
                <w:sz w:val="22"/>
                <w:szCs w:val="22"/>
                <w:lang w:val="nl-NL"/>
              </w:rPr>
              <w:t>Barema A 2 Fasen</w:t>
            </w:r>
          </w:p>
        </w:tc>
        <w:tc>
          <w:tcPr>
            <w:tcW w:w="2684" w:type="dxa"/>
            <w:shd w:val="clear" w:color="auto" w:fill="FFFFFF" w:themeFill="background1"/>
          </w:tcPr>
          <w:p w14:paraId="630C4846" w14:textId="77777777" w:rsidR="00C443A1" w:rsidRPr="00210821" w:rsidRDefault="00C443A1" w:rsidP="00101A3B">
            <w:pPr>
              <w:rPr>
                <w:rFonts w:ascii="Calibri" w:eastAsia="Calibri" w:hAnsi="Calibri" w:cs="Calibri"/>
                <w:sz w:val="22"/>
                <w:szCs w:val="22"/>
                <w:lang w:val="nl-NL"/>
              </w:rPr>
            </w:pPr>
            <w:r w:rsidRPr="00210821">
              <w:rPr>
                <w:rFonts w:ascii="Calibri" w:eastAsia="Calibri" w:hAnsi="Calibri" w:cs="Calibri"/>
                <w:sz w:val="22"/>
                <w:szCs w:val="22"/>
                <w:lang w:val="nl-NL"/>
              </w:rPr>
              <w:t>J02 -J08 of LRV</w:t>
            </w:r>
          </w:p>
        </w:tc>
      </w:tr>
      <w:tr w:rsidR="00C443A1" w:rsidRPr="00210821" w14:paraId="40F18C5E" w14:textId="77777777" w:rsidTr="00590B1F">
        <w:tc>
          <w:tcPr>
            <w:tcW w:w="2689" w:type="dxa"/>
            <w:shd w:val="clear" w:color="auto" w:fill="FFFFFF" w:themeFill="background1"/>
          </w:tcPr>
          <w:p w14:paraId="7936B57E" w14:textId="77777777" w:rsidR="00C443A1" w:rsidRPr="00210821" w:rsidRDefault="00C443A1" w:rsidP="00101A3B">
            <w:pPr>
              <w:rPr>
                <w:rFonts w:ascii="Calibri" w:eastAsia="Calibri" w:hAnsi="Calibri" w:cs="Calibri"/>
                <w:sz w:val="22"/>
                <w:szCs w:val="22"/>
                <w:lang w:val="nl-NL"/>
              </w:rPr>
            </w:pPr>
            <w:r w:rsidRPr="00210821">
              <w:rPr>
                <w:rFonts w:ascii="Calibri" w:eastAsia="Calibri" w:hAnsi="Calibri" w:cs="Calibri"/>
                <w:sz w:val="22"/>
                <w:szCs w:val="22"/>
                <w:lang w:val="nl-NL"/>
              </w:rPr>
              <w:t>Pony’s 1m00</w:t>
            </w:r>
          </w:p>
        </w:tc>
        <w:tc>
          <w:tcPr>
            <w:tcW w:w="3973" w:type="dxa"/>
            <w:shd w:val="clear" w:color="auto" w:fill="FFFFFF" w:themeFill="background1"/>
          </w:tcPr>
          <w:p w14:paraId="42DD903E" w14:textId="77777777" w:rsidR="00C443A1" w:rsidRPr="00210821" w:rsidRDefault="00C443A1" w:rsidP="00101A3B">
            <w:pPr>
              <w:rPr>
                <w:rFonts w:ascii="Calibri" w:eastAsia="Calibri" w:hAnsi="Calibri" w:cs="Calibri"/>
                <w:sz w:val="22"/>
                <w:szCs w:val="22"/>
                <w:lang w:val="nl-NL"/>
              </w:rPr>
            </w:pPr>
            <w:bookmarkStart w:id="1" w:name="_Hlk518906072"/>
            <w:r w:rsidRPr="00210821">
              <w:rPr>
                <w:rFonts w:ascii="Calibri" w:eastAsia="Calibri" w:hAnsi="Calibri" w:cs="Calibri"/>
                <w:sz w:val="22"/>
                <w:szCs w:val="22"/>
                <w:lang w:val="nl-NL"/>
              </w:rPr>
              <w:t>Barema A 2 Fasen</w:t>
            </w:r>
            <w:bookmarkEnd w:id="1"/>
          </w:p>
        </w:tc>
        <w:tc>
          <w:tcPr>
            <w:tcW w:w="2684" w:type="dxa"/>
            <w:shd w:val="clear" w:color="auto" w:fill="FFFFFF" w:themeFill="background1"/>
          </w:tcPr>
          <w:p w14:paraId="48F382E6" w14:textId="77777777" w:rsidR="00C443A1" w:rsidRPr="00210821" w:rsidRDefault="00C443A1" w:rsidP="00101A3B">
            <w:pPr>
              <w:rPr>
                <w:rFonts w:ascii="Calibri" w:eastAsia="Calibri" w:hAnsi="Calibri" w:cs="Calibri"/>
                <w:sz w:val="22"/>
                <w:szCs w:val="22"/>
                <w:lang w:val="nl-NL"/>
              </w:rPr>
            </w:pPr>
            <w:r w:rsidRPr="00210821">
              <w:rPr>
                <w:rFonts w:ascii="Calibri" w:eastAsia="Calibri" w:hAnsi="Calibri" w:cs="Calibri"/>
                <w:sz w:val="22"/>
                <w:szCs w:val="22"/>
                <w:lang w:val="nl-NL"/>
              </w:rPr>
              <w:t>J02 -J08 of LRV</w:t>
            </w:r>
          </w:p>
        </w:tc>
      </w:tr>
      <w:tr w:rsidR="00C443A1" w:rsidRPr="00210821" w14:paraId="41E7AEF4" w14:textId="77777777" w:rsidTr="00590B1F">
        <w:tc>
          <w:tcPr>
            <w:tcW w:w="2689" w:type="dxa"/>
            <w:shd w:val="clear" w:color="auto" w:fill="FFFFFF" w:themeFill="background1"/>
          </w:tcPr>
          <w:p w14:paraId="0DA2D1AF" w14:textId="77777777" w:rsidR="00C443A1" w:rsidRPr="00210821" w:rsidRDefault="00C443A1" w:rsidP="00101A3B">
            <w:pPr>
              <w:rPr>
                <w:rFonts w:ascii="Calibri" w:eastAsia="Calibri" w:hAnsi="Calibri" w:cs="Calibri"/>
                <w:sz w:val="22"/>
                <w:szCs w:val="22"/>
                <w:lang w:val="nl-NL"/>
              </w:rPr>
            </w:pPr>
            <w:r w:rsidRPr="00210821">
              <w:rPr>
                <w:rFonts w:ascii="Calibri" w:eastAsia="Calibri" w:hAnsi="Calibri" w:cs="Calibri"/>
                <w:sz w:val="22"/>
                <w:szCs w:val="22"/>
                <w:lang w:val="nl-NL"/>
              </w:rPr>
              <w:t>Pony’s 1m10</w:t>
            </w:r>
          </w:p>
        </w:tc>
        <w:tc>
          <w:tcPr>
            <w:tcW w:w="3973" w:type="dxa"/>
            <w:shd w:val="clear" w:color="auto" w:fill="FFFFFF" w:themeFill="background1"/>
          </w:tcPr>
          <w:p w14:paraId="3A52F0C1" w14:textId="77777777" w:rsidR="00C443A1" w:rsidRPr="00210821" w:rsidRDefault="00C443A1" w:rsidP="00101A3B">
            <w:pPr>
              <w:rPr>
                <w:rFonts w:ascii="Calibri" w:eastAsia="Calibri" w:hAnsi="Calibri" w:cs="Calibri"/>
                <w:sz w:val="22"/>
                <w:szCs w:val="22"/>
                <w:lang w:val="nl-NL"/>
              </w:rPr>
            </w:pPr>
            <w:r w:rsidRPr="00210821">
              <w:rPr>
                <w:rFonts w:ascii="Calibri" w:eastAsia="Calibri" w:hAnsi="Calibri" w:cs="Calibri"/>
                <w:sz w:val="22"/>
                <w:szCs w:val="22"/>
                <w:lang w:val="nl-NL"/>
              </w:rPr>
              <w:t>Barema A 2 Fasen</w:t>
            </w:r>
          </w:p>
        </w:tc>
        <w:tc>
          <w:tcPr>
            <w:tcW w:w="2684" w:type="dxa"/>
            <w:shd w:val="clear" w:color="auto" w:fill="FFFFFF" w:themeFill="background1"/>
          </w:tcPr>
          <w:p w14:paraId="1AEAEF36" w14:textId="77777777" w:rsidR="00C443A1" w:rsidRPr="00210821" w:rsidRDefault="00C443A1" w:rsidP="00101A3B">
            <w:pPr>
              <w:rPr>
                <w:rFonts w:ascii="Calibri" w:eastAsia="Calibri" w:hAnsi="Calibri" w:cs="Calibri"/>
                <w:sz w:val="22"/>
                <w:szCs w:val="22"/>
                <w:lang w:val="nl-NL"/>
              </w:rPr>
            </w:pPr>
            <w:r w:rsidRPr="00210821">
              <w:rPr>
                <w:rFonts w:ascii="Calibri" w:eastAsia="Calibri" w:hAnsi="Calibri" w:cs="Calibri"/>
                <w:sz w:val="22"/>
                <w:szCs w:val="22"/>
                <w:lang w:val="nl-NL"/>
              </w:rPr>
              <w:t>J03-J08 of LRV</w:t>
            </w:r>
          </w:p>
        </w:tc>
      </w:tr>
      <w:tr w:rsidR="00684C4D" w:rsidRPr="00210821" w14:paraId="0E8433FB" w14:textId="77777777" w:rsidTr="00590B1F">
        <w:tc>
          <w:tcPr>
            <w:tcW w:w="2689" w:type="dxa"/>
            <w:shd w:val="clear" w:color="auto" w:fill="FFFFFF" w:themeFill="background1"/>
          </w:tcPr>
          <w:p w14:paraId="0E7763FA" w14:textId="460F23E4" w:rsidR="00684C4D" w:rsidRPr="00C515C0" w:rsidRDefault="00684C4D" w:rsidP="00101A3B">
            <w:pPr>
              <w:rPr>
                <w:rFonts w:ascii="Calibri" w:eastAsia="Calibri" w:hAnsi="Calibri" w:cs="Calibri"/>
                <w:color w:val="FF0000"/>
                <w:sz w:val="22"/>
                <w:szCs w:val="22"/>
                <w:lang w:val="nl-NL"/>
              </w:rPr>
            </w:pPr>
            <w:r w:rsidRPr="00C515C0">
              <w:rPr>
                <w:rFonts w:ascii="Calibri" w:eastAsia="Calibri" w:hAnsi="Calibri" w:cs="Calibri"/>
                <w:color w:val="FF0000"/>
                <w:sz w:val="22"/>
                <w:szCs w:val="22"/>
                <w:lang w:val="nl-NL"/>
              </w:rPr>
              <w:t>Pony’s 1m20</w:t>
            </w:r>
          </w:p>
        </w:tc>
        <w:tc>
          <w:tcPr>
            <w:tcW w:w="3973" w:type="dxa"/>
            <w:shd w:val="clear" w:color="auto" w:fill="FFFFFF" w:themeFill="background1"/>
          </w:tcPr>
          <w:p w14:paraId="15431769" w14:textId="725688E8" w:rsidR="00684C4D" w:rsidRPr="00C515C0" w:rsidRDefault="00684C4D" w:rsidP="00101A3B">
            <w:pPr>
              <w:rPr>
                <w:rFonts w:ascii="Calibri" w:eastAsia="Calibri" w:hAnsi="Calibri" w:cs="Calibri"/>
                <w:color w:val="FF0000"/>
                <w:sz w:val="22"/>
                <w:szCs w:val="22"/>
                <w:lang w:val="nl-NL"/>
              </w:rPr>
            </w:pPr>
            <w:r w:rsidRPr="00C515C0">
              <w:rPr>
                <w:rFonts w:ascii="Calibri" w:eastAsia="Calibri" w:hAnsi="Calibri" w:cs="Calibri"/>
                <w:color w:val="FF0000"/>
                <w:sz w:val="22"/>
                <w:szCs w:val="22"/>
                <w:lang w:val="nl-NL"/>
              </w:rPr>
              <w:t>Barema A 2 Fasen</w:t>
            </w:r>
          </w:p>
        </w:tc>
        <w:tc>
          <w:tcPr>
            <w:tcW w:w="2684" w:type="dxa"/>
            <w:shd w:val="clear" w:color="auto" w:fill="FFFFFF" w:themeFill="background1"/>
          </w:tcPr>
          <w:p w14:paraId="49E5C35A" w14:textId="4A2F2418" w:rsidR="00684C4D" w:rsidRPr="00C515C0" w:rsidRDefault="00684C4D" w:rsidP="00101A3B">
            <w:pPr>
              <w:rPr>
                <w:rFonts w:ascii="Calibri" w:eastAsia="Calibri" w:hAnsi="Calibri" w:cs="Calibri"/>
                <w:color w:val="FF0000"/>
                <w:sz w:val="22"/>
                <w:szCs w:val="22"/>
                <w:lang w:val="nl-NL"/>
              </w:rPr>
            </w:pPr>
            <w:r w:rsidRPr="00C515C0">
              <w:rPr>
                <w:rFonts w:ascii="Calibri" w:eastAsia="Calibri" w:hAnsi="Calibri" w:cs="Calibri"/>
                <w:color w:val="FF0000"/>
                <w:sz w:val="22"/>
                <w:szCs w:val="22"/>
                <w:lang w:val="nl-NL"/>
              </w:rPr>
              <w:t>J03-J08 of LRV</w:t>
            </w:r>
          </w:p>
        </w:tc>
      </w:tr>
      <w:tr w:rsidR="00C443A1" w:rsidRPr="00210821" w14:paraId="016B1223" w14:textId="77777777" w:rsidTr="00590B1F">
        <w:tc>
          <w:tcPr>
            <w:tcW w:w="2689" w:type="dxa"/>
            <w:shd w:val="clear" w:color="auto" w:fill="FFFFFF" w:themeFill="background1"/>
          </w:tcPr>
          <w:p w14:paraId="702F934A" w14:textId="77777777" w:rsidR="00C443A1" w:rsidRPr="00210821" w:rsidRDefault="00C443A1" w:rsidP="00101A3B">
            <w:pPr>
              <w:rPr>
                <w:rFonts w:ascii="Calibri" w:eastAsia="Calibri" w:hAnsi="Calibri" w:cs="Calibri"/>
                <w:sz w:val="22"/>
                <w:szCs w:val="22"/>
                <w:lang w:val="nl-NL"/>
              </w:rPr>
            </w:pPr>
            <w:r w:rsidRPr="00210821">
              <w:rPr>
                <w:rFonts w:ascii="Calibri" w:eastAsia="Calibri" w:hAnsi="Calibri" w:cs="Calibri"/>
                <w:sz w:val="22"/>
                <w:szCs w:val="22"/>
                <w:lang w:val="nl-NL"/>
              </w:rPr>
              <w:t>Scholieren/ Junioren 90cm</w:t>
            </w:r>
          </w:p>
        </w:tc>
        <w:tc>
          <w:tcPr>
            <w:tcW w:w="3973" w:type="dxa"/>
            <w:shd w:val="clear" w:color="auto" w:fill="FFFFFF" w:themeFill="background1"/>
          </w:tcPr>
          <w:p w14:paraId="6C32771D" w14:textId="3266E1F6" w:rsidR="00C443A1" w:rsidRPr="00210821" w:rsidRDefault="009E04F6" w:rsidP="00101A3B">
            <w:pPr>
              <w:rPr>
                <w:rFonts w:ascii="Calibri" w:eastAsia="Calibri" w:hAnsi="Calibri" w:cs="Calibri"/>
                <w:sz w:val="22"/>
                <w:szCs w:val="22"/>
                <w:lang w:val="nl-NL"/>
              </w:rPr>
            </w:pPr>
            <w:r w:rsidRPr="00210821">
              <w:rPr>
                <w:rFonts w:ascii="Calibri" w:eastAsia="Calibri" w:hAnsi="Calibri" w:cs="Calibri"/>
                <w:sz w:val="22"/>
                <w:szCs w:val="22"/>
                <w:lang w:val="nl-NL"/>
              </w:rPr>
              <w:t>Barema A 2 Fasen</w:t>
            </w:r>
          </w:p>
        </w:tc>
        <w:tc>
          <w:tcPr>
            <w:tcW w:w="2684" w:type="dxa"/>
            <w:shd w:val="clear" w:color="auto" w:fill="FFFFFF" w:themeFill="background1"/>
          </w:tcPr>
          <w:p w14:paraId="67108FD7" w14:textId="77777777" w:rsidR="00C443A1" w:rsidRPr="00210821" w:rsidRDefault="00C443A1" w:rsidP="00101A3B">
            <w:pPr>
              <w:rPr>
                <w:rFonts w:ascii="Calibri" w:eastAsia="Calibri" w:hAnsi="Calibri" w:cs="Calibri"/>
                <w:sz w:val="22"/>
                <w:szCs w:val="22"/>
                <w:lang w:val="nl-NL"/>
              </w:rPr>
            </w:pPr>
            <w:r w:rsidRPr="00210821">
              <w:rPr>
                <w:rFonts w:ascii="Calibri" w:eastAsia="Calibri" w:hAnsi="Calibri" w:cs="Calibri"/>
                <w:sz w:val="22"/>
                <w:szCs w:val="22"/>
                <w:lang w:val="nl-NL"/>
              </w:rPr>
              <w:t>J02-J08 of LRV</w:t>
            </w:r>
          </w:p>
        </w:tc>
      </w:tr>
      <w:tr w:rsidR="00C443A1" w:rsidRPr="00210821" w14:paraId="2F3DD55B" w14:textId="77777777" w:rsidTr="00590B1F">
        <w:tc>
          <w:tcPr>
            <w:tcW w:w="2689" w:type="dxa"/>
            <w:shd w:val="clear" w:color="auto" w:fill="FFFFFF" w:themeFill="background1"/>
          </w:tcPr>
          <w:p w14:paraId="03A372D4" w14:textId="77777777" w:rsidR="00C443A1" w:rsidRPr="00210821" w:rsidRDefault="00C443A1" w:rsidP="00101A3B">
            <w:pPr>
              <w:rPr>
                <w:rFonts w:ascii="Calibri" w:eastAsia="Calibri" w:hAnsi="Calibri" w:cs="Calibri"/>
                <w:sz w:val="22"/>
                <w:szCs w:val="22"/>
                <w:lang w:val="nl-NL"/>
              </w:rPr>
            </w:pPr>
            <w:r w:rsidRPr="00210821">
              <w:rPr>
                <w:rFonts w:ascii="Calibri" w:eastAsia="Calibri" w:hAnsi="Calibri" w:cs="Calibri"/>
                <w:sz w:val="22"/>
                <w:szCs w:val="22"/>
                <w:lang w:val="nl-NL"/>
              </w:rPr>
              <w:t>Scholieren/Junioren 1m00</w:t>
            </w:r>
          </w:p>
        </w:tc>
        <w:tc>
          <w:tcPr>
            <w:tcW w:w="3973" w:type="dxa"/>
            <w:shd w:val="clear" w:color="auto" w:fill="FFFFFF" w:themeFill="background1"/>
          </w:tcPr>
          <w:p w14:paraId="3078E5A4" w14:textId="77777777" w:rsidR="00C443A1" w:rsidRPr="00210821" w:rsidRDefault="00C443A1" w:rsidP="00101A3B">
            <w:pPr>
              <w:rPr>
                <w:rFonts w:ascii="Calibri" w:eastAsia="Calibri" w:hAnsi="Calibri" w:cs="Calibri"/>
                <w:sz w:val="22"/>
                <w:szCs w:val="22"/>
                <w:lang w:val="nl-NL"/>
              </w:rPr>
            </w:pPr>
            <w:r w:rsidRPr="00210821">
              <w:rPr>
                <w:rFonts w:ascii="Calibri" w:eastAsia="Calibri" w:hAnsi="Calibri" w:cs="Calibri"/>
                <w:sz w:val="22"/>
                <w:szCs w:val="22"/>
                <w:lang w:val="nl-NL"/>
              </w:rPr>
              <w:t>Barema A 2 Fasen</w:t>
            </w:r>
          </w:p>
        </w:tc>
        <w:tc>
          <w:tcPr>
            <w:tcW w:w="2684" w:type="dxa"/>
            <w:shd w:val="clear" w:color="auto" w:fill="FFFFFF" w:themeFill="background1"/>
          </w:tcPr>
          <w:p w14:paraId="290E9383" w14:textId="77777777" w:rsidR="00C443A1" w:rsidRPr="00210821" w:rsidRDefault="00C443A1" w:rsidP="00101A3B">
            <w:pPr>
              <w:rPr>
                <w:rFonts w:ascii="Calibri" w:eastAsia="Calibri" w:hAnsi="Calibri" w:cs="Calibri"/>
                <w:sz w:val="22"/>
                <w:szCs w:val="22"/>
                <w:lang w:val="nl-NL"/>
              </w:rPr>
            </w:pPr>
            <w:r w:rsidRPr="00210821">
              <w:rPr>
                <w:rFonts w:ascii="Calibri" w:eastAsia="Calibri" w:hAnsi="Calibri" w:cs="Calibri"/>
                <w:sz w:val="22"/>
                <w:szCs w:val="22"/>
                <w:lang w:val="nl-NL"/>
              </w:rPr>
              <w:t>J02 -J08 of LRV</w:t>
            </w:r>
          </w:p>
        </w:tc>
      </w:tr>
      <w:tr w:rsidR="00C443A1" w:rsidRPr="00210821" w14:paraId="6815EE6B" w14:textId="77777777" w:rsidTr="00590B1F">
        <w:tc>
          <w:tcPr>
            <w:tcW w:w="2689" w:type="dxa"/>
            <w:shd w:val="clear" w:color="auto" w:fill="auto"/>
          </w:tcPr>
          <w:p w14:paraId="722ECE33" w14:textId="77777777" w:rsidR="00C443A1" w:rsidRPr="00210821" w:rsidRDefault="00C443A1" w:rsidP="00101A3B">
            <w:pPr>
              <w:rPr>
                <w:rFonts w:ascii="Calibri" w:eastAsia="Calibri" w:hAnsi="Calibri" w:cs="Calibri"/>
                <w:sz w:val="22"/>
                <w:szCs w:val="22"/>
                <w:lang w:val="nl-NL"/>
              </w:rPr>
            </w:pPr>
            <w:r w:rsidRPr="00210821">
              <w:rPr>
                <w:rFonts w:ascii="Calibri" w:eastAsia="Calibri" w:hAnsi="Calibri" w:cs="Calibri"/>
                <w:sz w:val="22"/>
                <w:szCs w:val="22"/>
                <w:lang w:val="nl-NL"/>
              </w:rPr>
              <w:t>Scholieren/Junioren 1m10</w:t>
            </w:r>
          </w:p>
        </w:tc>
        <w:tc>
          <w:tcPr>
            <w:tcW w:w="3973" w:type="dxa"/>
            <w:shd w:val="clear" w:color="auto" w:fill="auto"/>
          </w:tcPr>
          <w:p w14:paraId="08A95D53" w14:textId="77777777" w:rsidR="00C443A1" w:rsidRPr="00210821" w:rsidRDefault="00C443A1" w:rsidP="00101A3B">
            <w:pPr>
              <w:rPr>
                <w:rFonts w:ascii="Calibri" w:eastAsia="Calibri" w:hAnsi="Calibri" w:cs="Calibri"/>
                <w:sz w:val="22"/>
                <w:szCs w:val="22"/>
                <w:lang w:val="nl-NL"/>
              </w:rPr>
            </w:pPr>
            <w:r w:rsidRPr="00210821">
              <w:rPr>
                <w:rFonts w:ascii="Calibri" w:eastAsia="Calibri" w:hAnsi="Calibri" w:cs="Calibri"/>
                <w:sz w:val="22"/>
                <w:szCs w:val="22"/>
                <w:lang w:val="nl-NL"/>
              </w:rPr>
              <w:t>Barema A 2 Fasen</w:t>
            </w:r>
          </w:p>
        </w:tc>
        <w:tc>
          <w:tcPr>
            <w:tcW w:w="2684" w:type="dxa"/>
          </w:tcPr>
          <w:p w14:paraId="646DEC7A" w14:textId="77777777" w:rsidR="00C443A1" w:rsidRPr="00210821" w:rsidRDefault="00C443A1" w:rsidP="00101A3B">
            <w:pPr>
              <w:rPr>
                <w:rFonts w:ascii="Calibri" w:eastAsia="Calibri" w:hAnsi="Calibri" w:cs="Calibri"/>
                <w:sz w:val="22"/>
                <w:szCs w:val="22"/>
                <w:lang w:val="nl-NL"/>
              </w:rPr>
            </w:pPr>
            <w:r w:rsidRPr="00210821">
              <w:rPr>
                <w:rFonts w:ascii="Calibri" w:eastAsia="Calibri" w:hAnsi="Calibri" w:cs="Calibri"/>
                <w:sz w:val="22"/>
                <w:szCs w:val="22"/>
                <w:lang w:val="nl-NL"/>
              </w:rPr>
              <w:t>J03 -J08 of LRV</w:t>
            </w:r>
          </w:p>
        </w:tc>
      </w:tr>
      <w:tr w:rsidR="00C443A1" w:rsidRPr="00364453" w14:paraId="3687BC3E" w14:textId="77777777" w:rsidTr="00590B1F">
        <w:tc>
          <w:tcPr>
            <w:tcW w:w="2689" w:type="dxa"/>
            <w:shd w:val="clear" w:color="auto" w:fill="auto"/>
          </w:tcPr>
          <w:p w14:paraId="2C686081" w14:textId="77777777" w:rsidR="00C443A1" w:rsidRPr="00210821" w:rsidRDefault="00C443A1" w:rsidP="00101A3B">
            <w:pPr>
              <w:rPr>
                <w:rFonts w:ascii="Calibri" w:eastAsia="Calibri" w:hAnsi="Calibri" w:cs="Calibri"/>
                <w:sz w:val="22"/>
                <w:szCs w:val="22"/>
                <w:lang w:val="nl-NL"/>
              </w:rPr>
            </w:pPr>
            <w:r w:rsidRPr="00210821">
              <w:rPr>
                <w:rFonts w:ascii="Calibri" w:eastAsia="Calibri" w:hAnsi="Calibri" w:cs="Calibri"/>
                <w:sz w:val="22"/>
                <w:szCs w:val="22"/>
                <w:lang w:val="nl-NL"/>
              </w:rPr>
              <w:t>Scholieren/ Junioren 1m20</w:t>
            </w:r>
          </w:p>
        </w:tc>
        <w:tc>
          <w:tcPr>
            <w:tcW w:w="3973" w:type="dxa"/>
            <w:shd w:val="clear" w:color="auto" w:fill="auto"/>
          </w:tcPr>
          <w:p w14:paraId="3B4B0257" w14:textId="77777777" w:rsidR="00C443A1" w:rsidRPr="00210821" w:rsidRDefault="00C443A1" w:rsidP="00101A3B">
            <w:pPr>
              <w:rPr>
                <w:rFonts w:ascii="Calibri" w:eastAsia="Calibri" w:hAnsi="Calibri" w:cs="Calibri"/>
                <w:sz w:val="22"/>
                <w:szCs w:val="22"/>
                <w:lang w:val="nl-NL"/>
              </w:rPr>
            </w:pPr>
            <w:r w:rsidRPr="00210821">
              <w:rPr>
                <w:rFonts w:ascii="Calibri" w:eastAsia="Calibri" w:hAnsi="Calibri" w:cs="Calibri"/>
                <w:sz w:val="22"/>
                <w:szCs w:val="22"/>
                <w:lang w:val="nl-NL"/>
              </w:rPr>
              <w:t>Barema A 2 Fasen</w:t>
            </w:r>
          </w:p>
        </w:tc>
        <w:tc>
          <w:tcPr>
            <w:tcW w:w="2684" w:type="dxa"/>
          </w:tcPr>
          <w:p w14:paraId="47A59667" w14:textId="77777777" w:rsidR="00C443A1" w:rsidRPr="00364453" w:rsidRDefault="00C443A1" w:rsidP="00101A3B">
            <w:pPr>
              <w:rPr>
                <w:rFonts w:ascii="Calibri" w:eastAsia="Calibri" w:hAnsi="Calibri" w:cs="Calibri"/>
                <w:sz w:val="22"/>
                <w:szCs w:val="22"/>
                <w:lang w:val="nl-NL"/>
              </w:rPr>
            </w:pPr>
            <w:r w:rsidRPr="00210821">
              <w:rPr>
                <w:rFonts w:ascii="Calibri" w:eastAsia="Calibri" w:hAnsi="Calibri" w:cs="Calibri"/>
                <w:sz w:val="22"/>
                <w:szCs w:val="22"/>
                <w:lang w:val="nl-NL"/>
              </w:rPr>
              <w:t>J03 -J08 of LRV</w:t>
            </w:r>
          </w:p>
        </w:tc>
      </w:tr>
      <w:tr w:rsidR="00C443A1" w:rsidRPr="00364453" w14:paraId="313DDE57" w14:textId="77777777" w:rsidTr="00590B1F">
        <w:tc>
          <w:tcPr>
            <w:tcW w:w="2689" w:type="dxa"/>
            <w:shd w:val="clear" w:color="auto" w:fill="auto"/>
          </w:tcPr>
          <w:p w14:paraId="104D73AA" w14:textId="77777777" w:rsidR="00C443A1" w:rsidRPr="00364453" w:rsidRDefault="00C443A1" w:rsidP="00101A3B">
            <w:pPr>
              <w:rPr>
                <w:rFonts w:ascii="Calibri" w:eastAsia="Calibri" w:hAnsi="Calibri" w:cs="Calibri"/>
                <w:sz w:val="22"/>
                <w:szCs w:val="22"/>
                <w:lang w:val="nl-NL"/>
              </w:rPr>
            </w:pPr>
            <w:r w:rsidRPr="00364453">
              <w:rPr>
                <w:rFonts w:ascii="Calibri" w:eastAsia="Calibri" w:hAnsi="Calibri" w:cs="Calibri"/>
                <w:sz w:val="22"/>
                <w:szCs w:val="22"/>
                <w:lang w:val="nl-NL"/>
              </w:rPr>
              <w:t>Senioren 1m00</w:t>
            </w:r>
          </w:p>
        </w:tc>
        <w:tc>
          <w:tcPr>
            <w:tcW w:w="3973" w:type="dxa"/>
            <w:shd w:val="clear" w:color="auto" w:fill="auto"/>
          </w:tcPr>
          <w:p w14:paraId="065AEBC5" w14:textId="77777777" w:rsidR="00C443A1" w:rsidRPr="00364453" w:rsidRDefault="00C443A1" w:rsidP="00101A3B">
            <w:pPr>
              <w:rPr>
                <w:rFonts w:ascii="Calibri" w:eastAsia="Calibri" w:hAnsi="Calibri" w:cs="Calibri"/>
                <w:sz w:val="22"/>
                <w:szCs w:val="22"/>
                <w:lang w:val="nl-NL"/>
              </w:rPr>
            </w:pPr>
            <w:r w:rsidRPr="00364453">
              <w:rPr>
                <w:rFonts w:ascii="Calibri" w:eastAsia="Calibri" w:hAnsi="Calibri" w:cs="Calibri"/>
                <w:sz w:val="22"/>
                <w:szCs w:val="22"/>
                <w:lang w:val="nl-NL"/>
              </w:rPr>
              <w:t>Barema A 2 Fasen</w:t>
            </w:r>
          </w:p>
        </w:tc>
        <w:tc>
          <w:tcPr>
            <w:tcW w:w="2684" w:type="dxa"/>
          </w:tcPr>
          <w:p w14:paraId="6913A215" w14:textId="2AEC9509" w:rsidR="00C443A1" w:rsidRPr="00364453" w:rsidRDefault="00C443A1" w:rsidP="00101A3B">
            <w:pPr>
              <w:rPr>
                <w:rFonts w:ascii="Calibri" w:eastAsia="Calibri" w:hAnsi="Calibri" w:cs="Calibri"/>
                <w:sz w:val="22"/>
                <w:szCs w:val="22"/>
                <w:lang w:val="nl-NL"/>
              </w:rPr>
            </w:pPr>
            <w:r w:rsidRPr="00364453">
              <w:rPr>
                <w:rFonts w:ascii="Calibri" w:eastAsia="Calibri" w:hAnsi="Calibri" w:cs="Calibri"/>
                <w:sz w:val="22"/>
                <w:szCs w:val="22"/>
                <w:lang w:val="nl-NL"/>
              </w:rPr>
              <w:t>J02 -J08</w:t>
            </w:r>
            <w:r w:rsidR="00DA789A">
              <w:rPr>
                <w:rFonts w:ascii="Calibri" w:eastAsia="Calibri" w:hAnsi="Calibri" w:cs="Calibri"/>
                <w:sz w:val="22"/>
                <w:szCs w:val="22"/>
                <w:lang w:val="nl-NL"/>
              </w:rPr>
              <w:t xml:space="preserve"> -J16 </w:t>
            </w:r>
            <w:r w:rsidRPr="00364453">
              <w:rPr>
                <w:rFonts w:ascii="Calibri" w:eastAsia="Calibri" w:hAnsi="Calibri" w:cs="Calibri"/>
                <w:sz w:val="22"/>
                <w:szCs w:val="22"/>
                <w:lang w:val="nl-NL"/>
              </w:rPr>
              <w:t>of LRV</w:t>
            </w:r>
          </w:p>
        </w:tc>
      </w:tr>
      <w:tr w:rsidR="00C443A1" w:rsidRPr="00364453" w14:paraId="1028D0A8" w14:textId="77777777" w:rsidTr="00590B1F">
        <w:tc>
          <w:tcPr>
            <w:tcW w:w="2689" w:type="dxa"/>
            <w:shd w:val="clear" w:color="auto" w:fill="auto"/>
          </w:tcPr>
          <w:p w14:paraId="2D8779DC" w14:textId="77777777" w:rsidR="00C443A1" w:rsidRPr="00364453" w:rsidRDefault="00C443A1" w:rsidP="00101A3B">
            <w:pPr>
              <w:rPr>
                <w:rFonts w:ascii="Calibri" w:eastAsia="Calibri" w:hAnsi="Calibri" w:cs="Calibri"/>
                <w:sz w:val="22"/>
                <w:szCs w:val="22"/>
                <w:lang w:val="nl-NL"/>
              </w:rPr>
            </w:pPr>
            <w:r w:rsidRPr="00364453">
              <w:rPr>
                <w:rFonts w:ascii="Calibri" w:eastAsia="Calibri" w:hAnsi="Calibri" w:cs="Calibri"/>
                <w:sz w:val="22"/>
                <w:szCs w:val="22"/>
                <w:lang w:val="nl-NL"/>
              </w:rPr>
              <w:t>Senioren 1m10</w:t>
            </w:r>
          </w:p>
        </w:tc>
        <w:tc>
          <w:tcPr>
            <w:tcW w:w="3973" w:type="dxa"/>
            <w:shd w:val="clear" w:color="auto" w:fill="auto"/>
          </w:tcPr>
          <w:p w14:paraId="415AC6FC" w14:textId="77777777" w:rsidR="00C443A1" w:rsidRPr="00364453" w:rsidRDefault="00C443A1" w:rsidP="00101A3B">
            <w:pPr>
              <w:rPr>
                <w:rFonts w:ascii="Calibri" w:eastAsia="Calibri" w:hAnsi="Calibri" w:cs="Calibri"/>
                <w:sz w:val="22"/>
                <w:szCs w:val="22"/>
                <w:lang w:val="nl-NL"/>
              </w:rPr>
            </w:pPr>
            <w:r w:rsidRPr="00364453">
              <w:rPr>
                <w:rFonts w:ascii="Calibri" w:eastAsia="Calibri" w:hAnsi="Calibri" w:cs="Calibri"/>
                <w:sz w:val="22"/>
                <w:szCs w:val="22"/>
                <w:lang w:val="nl-NL"/>
              </w:rPr>
              <w:t>Barema A 2 Fasen</w:t>
            </w:r>
          </w:p>
        </w:tc>
        <w:tc>
          <w:tcPr>
            <w:tcW w:w="2684" w:type="dxa"/>
          </w:tcPr>
          <w:p w14:paraId="5290981F" w14:textId="77777777" w:rsidR="00C443A1" w:rsidRPr="00364453" w:rsidRDefault="00C443A1" w:rsidP="00101A3B">
            <w:pPr>
              <w:rPr>
                <w:rFonts w:ascii="Calibri" w:eastAsia="Calibri" w:hAnsi="Calibri" w:cs="Calibri"/>
                <w:sz w:val="22"/>
                <w:szCs w:val="22"/>
                <w:lang w:val="nl-NL"/>
              </w:rPr>
            </w:pPr>
            <w:r w:rsidRPr="00364453">
              <w:rPr>
                <w:rFonts w:ascii="Calibri" w:eastAsia="Calibri" w:hAnsi="Calibri" w:cs="Calibri"/>
                <w:sz w:val="22"/>
                <w:szCs w:val="22"/>
                <w:lang w:val="nl-NL"/>
              </w:rPr>
              <w:t>J03 -J08 -J16 of LRV</w:t>
            </w:r>
          </w:p>
        </w:tc>
      </w:tr>
      <w:tr w:rsidR="00C443A1" w:rsidRPr="00364453" w14:paraId="67BC21C0" w14:textId="77777777" w:rsidTr="00590B1F">
        <w:tc>
          <w:tcPr>
            <w:tcW w:w="2689" w:type="dxa"/>
            <w:shd w:val="clear" w:color="auto" w:fill="auto"/>
          </w:tcPr>
          <w:p w14:paraId="08D96605" w14:textId="77777777" w:rsidR="00C443A1" w:rsidRPr="00364453" w:rsidRDefault="00C443A1" w:rsidP="00101A3B">
            <w:pPr>
              <w:rPr>
                <w:rFonts w:ascii="Calibri" w:eastAsia="Calibri" w:hAnsi="Calibri" w:cs="Calibri"/>
                <w:sz w:val="22"/>
                <w:szCs w:val="22"/>
                <w:lang w:val="nl-NL"/>
              </w:rPr>
            </w:pPr>
            <w:r w:rsidRPr="00364453">
              <w:rPr>
                <w:rFonts w:ascii="Calibri" w:eastAsia="Calibri" w:hAnsi="Calibri" w:cs="Calibri"/>
                <w:sz w:val="22"/>
                <w:szCs w:val="22"/>
                <w:lang w:val="nl-NL"/>
              </w:rPr>
              <w:t>Senioren 1m20</w:t>
            </w:r>
          </w:p>
        </w:tc>
        <w:tc>
          <w:tcPr>
            <w:tcW w:w="3973" w:type="dxa"/>
            <w:shd w:val="clear" w:color="auto" w:fill="auto"/>
          </w:tcPr>
          <w:p w14:paraId="172B8F02" w14:textId="77777777" w:rsidR="00C443A1" w:rsidRPr="00364453" w:rsidRDefault="00C443A1" w:rsidP="00101A3B">
            <w:pPr>
              <w:rPr>
                <w:rFonts w:ascii="Calibri" w:eastAsia="Calibri" w:hAnsi="Calibri" w:cs="Calibri"/>
                <w:sz w:val="22"/>
                <w:szCs w:val="22"/>
                <w:lang w:val="nl-NL"/>
              </w:rPr>
            </w:pPr>
            <w:r w:rsidRPr="00364453">
              <w:rPr>
                <w:rFonts w:ascii="Calibri" w:eastAsia="Calibri" w:hAnsi="Calibri" w:cs="Calibri"/>
                <w:sz w:val="22"/>
                <w:szCs w:val="22"/>
                <w:lang w:val="nl-NL"/>
              </w:rPr>
              <w:t>Barema A 2 Fasen</w:t>
            </w:r>
          </w:p>
        </w:tc>
        <w:tc>
          <w:tcPr>
            <w:tcW w:w="2684" w:type="dxa"/>
          </w:tcPr>
          <w:p w14:paraId="7D19F43F" w14:textId="77777777" w:rsidR="00C443A1" w:rsidRPr="00364453" w:rsidRDefault="00C443A1" w:rsidP="00101A3B">
            <w:pPr>
              <w:rPr>
                <w:rFonts w:ascii="Calibri" w:eastAsia="Calibri" w:hAnsi="Calibri" w:cs="Calibri"/>
                <w:sz w:val="22"/>
                <w:szCs w:val="22"/>
                <w:lang w:val="nl-NL"/>
              </w:rPr>
            </w:pPr>
            <w:r w:rsidRPr="00364453">
              <w:rPr>
                <w:rFonts w:ascii="Calibri" w:eastAsia="Calibri" w:hAnsi="Calibri" w:cs="Calibri"/>
                <w:sz w:val="22"/>
                <w:szCs w:val="22"/>
                <w:lang w:val="nl-NL"/>
              </w:rPr>
              <w:t>J03 -J08 -J16 of LRV</w:t>
            </w:r>
          </w:p>
        </w:tc>
      </w:tr>
    </w:tbl>
    <w:p w14:paraId="3767AF2C" w14:textId="77777777" w:rsidR="00C443A1" w:rsidRDefault="00C443A1" w:rsidP="00C443A1">
      <w:pPr>
        <w:rPr>
          <w:rFonts w:ascii="Calibri" w:hAnsi="Calibri" w:cs="Calibri"/>
          <w:sz w:val="22"/>
          <w:szCs w:val="22"/>
        </w:rPr>
      </w:pPr>
    </w:p>
    <w:p w14:paraId="1FB7FE75" w14:textId="77777777" w:rsidR="00C443A1" w:rsidRPr="0086091F" w:rsidRDefault="00C443A1" w:rsidP="00C443A1">
      <w:pPr>
        <w:rPr>
          <w:rFonts w:ascii="Calibri" w:hAnsi="Calibri" w:cs="Calibri"/>
          <w:sz w:val="22"/>
          <w:szCs w:val="22"/>
        </w:rPr>
      </w:pPr>
      <w:r w:rsidRPr="0086091F">
        <w:rPr>
          <w:rFonts w:ascii="Calibri" w:hAnsi="Calibri" w:cs="Calibri"/>
          <w:sz w:val="22"/>
          <w:szCs w:val="22"/>
        </w:rPr>
        <w:t>Per wedstrijd is er een specifiek programma voorzien, meer details via:</w:t>
      </w:r>
    </w:p>
    <w:p w14:paraId="70A98F50" w14:textId="77777777" w:rsidR="00C443A1" w:rsidRPr="0086091F" w:rsidRDefault="00C443A1" w:rsidP="00C443A1">
      <w:pPr>
        <w:rPr>
          <w:rFonts w:ascii="Calibri" w:hAnsi="Calibri" w:cs="Calibri"/>
          <w:sz w:val="22"/>
          <w:szCs w:val="22"/>
        </w:rPr>
      </w:pPr>
      <w:r w:rsidRPr="0086091F">
        <w:rPr>
          <w:rFonts w:ascii="Calibri" w:hAnsi="Calibri" w:cs="Calibri"/>
          <w:b/>
          <w:bCs/>
          <w:sz w:val="22"/>
          <w:szCs w:val="22"/>
          <w:u w:val="single"/>
        </w:rPr>
        <w:t>Voor Paardensport Vlaanderen ruiters</w:t>
      </w:r>
      <w:r w:rsidRPr="0086091F">
        <w:rPr>
          <w:rFonts w:ascii="Calibri" w:hAnsi="Calibri" w:cs="Calibri"/>
          <w:sz w:val="22"/>
          <w:szCs w:val="22"/>
        </w:rPr>
        <w:t>:  www.equibel.be</w:t>
      </w:r>
    </w:p>
    <w:p w14:paraId="33EBF4D6" w14:textId="77777777" w:rsidR="00C443A1" w:rsidRPr="0086091F" w:rsidRDefault="00C443A1" w:rsidP="00C443A1">
      <w:pPr>
        <w:rPr>
          <w:rFonts w:ascii="Calibri" w:hAnsi="Calibri" w:cs="Calibri"/>
          <w:sz w:val="22"/>
          <w:szCs w:val="22"/>
        </w:rPr>
      </w:pPr>
      <w:r w:rsidRPr="0086091F">
        <w:rPr>
          <w:rFonts w:ascii="Calibri" w:hAnsi="Calibri" w:cs="Calibri"/>
          <w:sz w:val="22"/>
          <w:szCs w:val="22"/>
        </w:rPr>
        <w:t xml:space="preserve">Tel. 09/274 10 50 – </w:t>
      </w:r>
      <w:proofErr w:type="spellStart"/>
      <w:r w:rsidRPr="0086091F">
        <w:rPr>
          <w:rFonts w:ascii="Calibri" w:hAnsi="Calibri" w:cs="Calibri"/>
          <w:sz w:val="22"/>
          <w:szCs w:val="22"/>
        </w:rPr>
        <w:t>jumping</w:t>
      </w:r>
      <w:r>
        <w:rPr>
          <w:rFonts w:ascii="Calibri" w:hAnsi="Calibri" w:cs="Calibri"/>
          <w:sz w:val="22"/>
          <w:szCs w:val="22"/>
        </w:rPr>
        <w:t>@paardensport.vlaanderen</w:t>
      </w:r>
      <w:proofErr w:type="spellEnd"/>
      <w:r w:rsidRPr="0086091F">
        <w:rPr>
          <w:rFonts w:ascii="Calibri" w:hAnsi="Calibri" w:cs="Calibri"/>
          <w:sz w:val="22"/>
          <w:szCs w:val="22"/>
        </w:rPr>
        <w:t xml:space="preserve">  </w:t>
      </w:r>
    </w:p>
    <w:p w14:paraId="7E1C8A7C" w14:textId="7EB8366C" w:rsidR="00C443A1" w:rsidRPr="0086091F" w:rsidRDefault="00C443A1" w:rsidP="00C443A1">
      <w:pPr>
        <w:rPr>
          <w:rFonts w:ascii="Calibri" w:hAnsi="Calibri" w:cs="Calibri"/>
          <w:sz w:val="22"/>
          <w:szCs w:val="22"/>
        </w:rPr>
      </w:pPr>
      <w:r w:rsidRPr="0086091F">
        <w:rPr>
          <w:rFonts w:ascii="Calibri" w:hAnsi="Calibri" w:cs="Calibri"/>
          <w:b/>
          <w:bCs/>
          <w:sz w:val="22"/>
          <w:szCs w:val="22"/>
          <w:u w:val="single"/>
        </w:rPr>
        <w:t>Voor LRV-ruiters:</w:t>
      </w:r>
      <w:r w:rsidRPr="0086091F">
        <w:rPr>
          <w:rFonts w:ascii="Calibri" w:hAnsi="Calibri" w:cs="Calibri"/>
          <w:sz w:val="22"/>
          <w:szCs w:val="22"/>
        </w:rPr>
        <w:t xml:space="preserve"> </w:t>
      </w:r>
      <w:hyperlink r:id="rId10" w:history="1">
        <w:r w:rsidR="000D7D59">
          <w:rPr>
            <w:rStyle w:val="Hyperlink"/>
          </w:rPr>
          <w:t>https://eqify.lrv.be/</w:t>
        </w:r>
      </w:hyperlink>
    </w:p>
    <w:p w14:paraId="27F9A199" w14:textId="77777777" w:rsidR="00C443A1" w:rsidRDefault="00C443A1" w:rsidP="00C443A1">
      <w:pPr>
        <w:rPr>
          <w:rFonts w:ascii="Calibri" w:hAnsi="Calibri" w:cs="Calibri"/>
          <w:sz w:val="22"/>
          <w:szCs w:val="22"/>
        </w:rPr>
      </w:pPr>
      <w:r w:rsidRPr="0086091F">
        <w:rPr>
          <w:rFonts w:ascii="Calibri" w:hAnsi="Calibri" w:cs="Calibri"/>
          <w:sz w:val="22"/>
          <w:szCs w:val="22"/>
        </w:rPr>
        <w:t xml:space="preserve">Contact </w:t>
      </w:r>
      <w:r>
        <w:rPr>
          <w:rFonts w:ascii="Calibri" w:hAnsi="Calibri" w:cs="Calibri"/>
          <w:sz w:val="22"/>
          <w:szCs w:val="22"/>
        </w:rPr>
        <w:t xml:space="preserve">Sarah Fannes </w:t>
      </w:r>
      <w:r w:rsidRPr="0086091F">
        <w:rPr>
          <w:rFonts w:ascii="Calibri" w:hAnsi="Calibri" w:cs="Calibri"/>
          <w:sz w:val="22"/>
          <w:szCs w:val="22"/>
        </w:rPr>
        <w:t xml:space="preserve">Tel. 016/47 99 60 – </w:t>
      </w:r>
      <w:hyperlink r:id="rId11" w:history="1">
        <w:r w:rsidRPr="00D4573A">
          <w:rPr>
            <w:rStyle w:val="Hyperlink"/>
            <w:rFonts w:ascii="Calibri" w:hAnsi="Calibri" w:cs="Calibri"/>
            <w:sz w:val="22"/>
            <w:szCs w:val="22"/>
          </w:rPr>
          <w:t>info@lrv.be</w:t>
        </w:r>
      </w:hyperlink>
      <w:r>
        <w:rPr>
          <w:rFonts w:ascii="Calibri" w:hAnsi="Calibri" w:cs="Calibri"/>
          <w:sz w:val="22"/>
          <w:szCs w:val="22"/>
        </w:rPr>
        <w:tab/>
      </w:r>
    </w:p>
    <w:p w14:paraId="2EB92973" w14:textId="77777777" w:rsidR="00C443A1" w:rsidRPr="00364453" w:rsidRDefault="00C443A1" w:rsidP="00C443A1">
      <w:pPr>
        <w:rPr>
          <w:rFonts w:ascii="Calibri" w:hAnsi="Calibri" w:cs="Calibri"/>
          <w:sz w:val="22"/>
          <w:szCs w:val="22"/>
        </w:rPr>
      </w:pPr>
    </w:p>
    <w:p w14:paraId="1077E377" w14:textId="77777777" w:rsidR="00C443A1" w:rsidRPr="00792C40" w:rsidRDefault="00C443A1" w:rsidP="00C443A1">
      <w:pPr>
        <w:pStyle w:val="Lijstalinea"/>
        <w:numPr>
          <w:ilvl w:val="0"/>
          <w:numId w:val="3"/>
        </w:numPr>
        <w:spacing w:after="0" w:line="240" w:lineRule="auto"/>
        <w:ind w:left="0" w:firstLine="0"/>
        <w:rPr>
          <w:rFonts w:ascii="Calibri" w:hAnsi="Calibri" w:cs="Calibri"/>
          <w:b/>
          <w:u w:val="single"/>
        </w:rPr>
      </w:pPr>
      <w:r w:rsidRPr="00364453">
        <w:rPr>
          <w:rFonts w:ascii="Calibri" w:hAnsi="Calibri" w:cs="Calibri"/>
          <w:b/>
          <w:u w:val="single"/>
        </w:rPr>
        <w:t>Inschrijvingsvoorwaarden kwalificatiewedstrijden</w:t>
      </w:r>
    </w:p>
    <w:p w14:paraId="625E1908" w14:textId="5A045304" w:rsidR="00C443A1" w:rsidRPr="00364453" w:rsidRDefault="00C443A1" w:rsidP="00C443A1">
      <w:pPr>
        <w:numPr>
          <w:ilvl w:val="0"/>
          <w:numId w:val="12"/>
        </w:numPr>
        <w:tabs>
          <w:tab w:val="left" w:pos="426"/>
        </w:tabs>
        <w:rPr>
          <w:rStyle w:val="Hyperlink"/>
          <w:rFonts w:ascii="Calibri" w:hAnsi="Calibri" w:cs="Calibri"/>
          <w:sz w:val="22"/>
          <w:szCs w:val="22"/>
        </w:rPr>
      </w:pPr>
      <w:r w:rsidRPr="00364453">
        <w:rPr>
          <w:rFonts w:ascii="Calibri" w:hAnsi="Calibri" w:cs="Calibri"/>
          <w:sz w:val="22"/>
          <w:szCs w:val="22"/>
        </w:rPr>
        <w:t xml:space="preserve">Ruiters moeten lid zijn van Paardensport Vlaanderen/LEWB </w:t>
      </w:r>
      <w:r w:rsidRPr="00364453">
        <w:rPr>
          <w:rFonts w:ascii="Calibri" w:hAnsi="Calibri" w:cs="Calibri"/>
          <w:sz w:val="22"/>
          <w:szCs w:val="22"/>
          <w:u w:val="single"/>
        </w:rPr>
        <w:t>(minimum J02 (tot 1m00)/J03</w:t>
      </w:r>
      <w:r w:rsidRPr="00364453">
        <w:rPr>
          <w:rFonts w:ascii="Calibri" w:hAnsi="Calibri" w:cs="Calibri"/>
          <w:sz w:val="22"/>
          <w:szCs w:val="22"/>
        </w:rPr>
        <w:t>) of LRV.  Indien dit nog niet het geval is dienen zij zich nog in orde te brengen voor 202</w:t>
      </w:r>
      <w:r w:rsidR="000516F3">
        <w:rPr>
          <w:rFonts w:ascii="Calibri" w:hAnsi="Calibri" w:cs="Calibri"/>
          <w:sz w:val="22"/>
          <w:szCs w:val="22"/>
        </w:rPr>
        <w:t>4</w:t>
      </w:r>
      <w:r w:rsidRPr="00364453">
        <w:rPr>
          <w:rFonts w:ascii="Calibri" w:hAnsi="Calibri" w:cs="Calibri"/>
          <w:sz w:val="22"/>
          <w:szCs w:val="22"/>
        </w:rPr>
        <w:t xml:space="preserve">. Bij de LRV via een club: www.lrv.be, bij Paardensport Vlaanderen/LEWB dient een licentie aangevraagd te worden. </w:t>
      </w:r>
    </w:p>
    <w:p w14:paraId="4EF328B7" w14:textId="0EBF7268" w:rsidR="00C443A1" w:rsidRPr="00EF2799" w:rsidRDefault="00C443A1" w:rsidP="00C443A1">
      <w:pPr>
        <w:numPr>
          <w:ilvl w:val="0"/>
          <w:numId w:val="12"/>
        </w:numPr>
        <w:tabs>
          <w:tab w:val="left" w:pos="426"/>
        </w:tabs>
        <w:rPr>
          <w:rFonts w:ascii="Calibri" w:hAnsi="Calibri" w:cs="Calibri"/>
          <w:sz w:val="22"/>
          <w:szCs w:val="22"/>
        </w:rPr>
      </w:pPr>
      <w:r w:rsidRPr="00EF2799">
        <w:rPr>
          <w:rFonts w:ascii="Calibri" w:hAnsi="Calibri" w:cs="Calibri"/>
          <w:sz w:val="22"/>
          <w:szCs w:val="22"/>
        </w:rPr>
        <w:t xml:space="preserve">Paarden en pony’s moeten geïmmatriculeerd zijn bij KBRSF (uitgezonderd voor de proeven tot en met </w:t>
      </w:r>
      <w:r w:rsidR="003428C8" w:rsidRPr="00EF2799">
        <w:rPr>
          <w:rFonts w:ascii="Calibri" w:hAnsi="Calibri" w:cs="Calibri"/>
          <w:sz w:val="22"/>
          <w:szCs w:val="22"/>
        </w:rPr>
        <w:t>1m00</w:t>
      </w:r>
      <w:r w:rsidRPr="00EF2799">
        <w:rPr>
          <w:rFonts w:ascii="Calibri" w:hAnsi="Calibri" w:cs="Calibri"/>
          <w:sz w:val="22"/>
          <w:szCs w:val="22"/>
        </w:rPr>
        <w:t xml:space="preserve"> waarvoor enkel registratie bij KBRSF nodig is) of een combinatienummer hebben bij de LRV.</w:t>
      </w:r>
    </w:p>
    <w:p w14:paraId="616DC208" w14:textId="10FA111F" w:rsidR="00C443A1" w:rsidRPr="00EF2799" w:rsidRDefault="00C443A1" w:rsidP="00C443A1">
      <w:pPr>
        <w:pStyle w:val="Lijstalinea"/>
        <w:numPr>
          <w:ilvl w:val="0"/>
          <w:numId w:val="12"/>
        </w:numPr>
        <w:tabs>
          <w:tab w:val="left" w:pos="426"/>
        </w:tabs>
        <w:spacing w:after="0" w:line="240" w:lineRule="auto"/>
        <w:rPr>
          <w:rFonts w:ascii="Calibri" w:hAnsi="Calibri" w:cs="Calibri"/>
        </w:rPr>
      </w:pPr>
      <w:r w:rsidRPr="00364453">
        <w:rPr>
          <w:rFonts w:ascii="Calibri" w:hAnsi="Calibri" w:cs="Calibri"/>
        </w:rPr>
        <w:t xml:space="preserve">Paardensport Vlaanderen ruiters dienen zich via </w:t>
      </w:r>
      <w:proofErr w:type="spellStart"/>
      <w:r w:rsidRPr="00364453">
        <w:rPr>
          <w:rFonts w:ascii="Calibri" w:hAnsi="Calibri" w:cs="Calibri"/>
        </w:rPr>
        <w:t>Equibel</w:t>
      </w:r>
      <w:proofErr w:type="spellEnd"/>
      <w:r w:rsidRPr="00364453">
        <w:rPr>
          <w:rFonts w:ascii="Calibri" w:hAnsi="Calibri" w:cs="Calibri"/>
        </w:rPr>
        <w:t xml:space="preserve"> (</w:t>
      </w:r>
      <w:hyperlink r:id="rId12" w:history="1">
        <w:r w:rsidRPr="00364453">
          <w:rPr>
            <w:rStyle w:val="Hyperlink"/>
            <w:rFonts w:ascii="Calibri" w:hAnsi="Calibri" w:cs="Calibri"/>
          </w:rPr>
          <w:t>www.equibel.be</w:t>
        </w:r>
      </w:hyperlink>
      <w:r w:rsidRPr="00364453">
        <w:rPr>
          <w:rFonts w:ascii="Calibri" w:hAnsi="Calibri" w:cs="Calibri"/>
        </w:rPr>
        <w:t>) in te schrijven, LRV ruiters dienen zich via LRV (</w:t>
      </w:r>
      <w:hyperlink r:id="rId13" w:history="1">
        <w:r w:rsidR="000D7D59">
          <w:rPr>
            <w:rStyle w:val="Hyperlink"/>
          </w:rPr>
          <w:t>https://eqify.lrv.be/</w:t>
        </w:r>
      </w:hyperlink>
      <w:r w:rsidR="00A9072B">
        <w:t xml:space="preserve"> of via de Eqify App</w:t>
      </w:r>
      <w:r w:rsidRPr="00364453">
        <w:rPr>
          <w:rFonts w:ascii="Calibri" w:hAnsi="Calibri" w:cs="Calibri"/>
        </w:rPr>
        <w:t xml:space="preserve">) in te schrijven. Ruiters die bij beide Liga’s zijn aangesloten maken per kwalificatiewedstrijd een keuze via welke Liga ze inschrijven. Bij dubbele inschrijvingen worden de inschrijvingen bij één van de </w:t>
      </w:r>
      <w:r w:rsidRPr="00EF2799">
        <w:rPr>
          <w:rFonts w:ascii="Calibri" w:hAnsi="Calibri" w:cs="Calibri"/>
        </w:rPr>
        <w:t>Liga’s onherroepelijk verwijderd.</w:t>
      </w:r>
    </w:p>
    <w:p w14:paraId="4AB986AC" w14:textId="77777777" w:rsidR="00C443A1" w:rsidRPr="00EF2799" w:rsidRDefault="00C443A1" w:rsidP="00C443A1">
      <w:pPr>
        <w:pStyle w:val="Lijstalinea"/>
        <w:numPr>
          <w:ilvl w:val="0"/>
          <w:numId w:val="12"/>
        </w:numPr>
        <w:tabs>
          <w:tab w:val="left" w:pos="426"/>
        </w:tabs>
        <w:spacing w:after="0" w:line="240" w:lineRule="auto"/>
        <w:rPr>
          <w:rFonts w:ascii="Calibri" w:hAnsi="Calibri" w:cs="Calibri"/>
        </w:rPr>
      </w:pPr>
      <w:r w:rsidRPr="00EF2799">
        <w:rPr>
          <w:rFonts w:ascii="Calibri" w:hAnsi="Calibri" w:cs="Calibri"/>
          <w:b/>
          <w:bCs/>
        </w:rPr>
        <w:t>Op alle kwalificatiewedstrijden zal elk paard/pony kunnen deelnemen aan één proef</w:t>
      </w:r>
      <w:r w:rsidRPr="00EF2799">
        <w:rPr>
          <w:rFonts w:ascii="Calibri" w:hAnsi="Calibri" w:cs="Calibri"/>
        </w:rPr>
        <w:t>. Ruiters kunnen rijden met verschillende paarden of pony’s in verschillende proeven en met een maximum van drie paarden/pony’s per proef.</w:t>
      </w:r>
    </w:p>
    <w:p w14:paraId="4A703F30" w14:textId="77777777" w:rsidR="00C443A1" w:rsidRDefault="00C443A1" w:rsidP="00C443A1">
      <w:pPr>
        <w:pStyle w:val="Lijstalinea"/>
        <w:numPr>
          <w:ilvl w:val="0"/>
          <w:numId w:val="12"/>
        </w:numPr>
        <w:tabs>
          <w:tab w:val="left" w:pos="426"/>
        </w:tabs>
        <w:spacing w:after="0" w:line="240" w:lineRule="auto"/>
        <w:rPr>
          <w:rFonts w:ascii="Calibri" w:hAnsi="Calibri" w:cs="Calibri"/>
        </w:rPr>
      </w:pPr>
      <w:r w:rsidRPr="00364453">
        <w:rPr>
          <w:rFonts w:ascii="Calibri" w:hAnsi="Calibri" w:cs="Calibri"/>
        </w:rPr>
        <w:t>Indien er te veel inschrijvingen zijn op een kwalificatiewedstrijd heeft de organisatie in samenwerking met Jumping Mechelen/ Paardensport Vlaanderen/LRV het recht om het aantal combinaties per proef te reduceren van 3 naar 2 combinaties per proef en dit in de drukste proef(ven); en indien nodig het wedstrijdprogramma aan te passen.</w:t>
      </w:r>
    </w:p>
    <w:p w14:paraId="4F34F1F3" w14:textId="77777777" w:rsidR="00C443A1" w:rsidRPr="00210821" w:rsidRDefault="00C443A1" w:rsidP="00C443A1">
      <w:pPr>
        <w:pStyle w:val="Lijstalinea"/>
        <w:numPr>
          <w:ilvl w:val="0"/>
          <w:numId w:val="12"/>
        </w:numPr>
        <w:tabs>
          <w:tab w:val="left" w:pos="426"/>
        </w:tabs>
        <w:spacing w:after="0" w:line="240" w:lineRule="auto"/>
        <w:rPr>
          <w:rFonts w:ascii="Calibri" w:hAnsi="Calibri" w:cs="Calibri"/>
        </w:rPr>
      </w:pPr>
      <w:r w:rsidRPr="005A488F">
        <w:rPr>
          <w:rFonts w:ascii="Calibri" w:hAnsi="Calibri" w:cs="Calibri"/>
        </w:rPr>
        <w:t xml:space="preserve">De </w:t>
      </w:r>
      <w:r w:rsidRPr="00210821">
        <w:rPr>
          <w:rFonts w:ascii="Calibri" w:hAnsi="Calibri" w:cs="Calibri"/>
        </w:rPr>
        <w:t xml:space="preserve">inschrijvingen voor de wedstrijden openen telkens maandag 2 weken voor de wedstrijd en sluiten op maandag voor de wedstrijd. </w:t>
      </w:r>
    </w:p>
    <w:p w14:paraId="3D32C521" w14:textId="0EDA0BF3" w:rsidR="00C443A1" w:rsidRPr="00210821" w:rsidRDefault="00C443A1" w:rsidP="00C443A1">
      <w:pPr>
        <w:pStyle w:val="Lijstalinea"/>
        <w:numPr>
          <w:ilvl w:val="0"/>
          <w:numId w:val="12"/>
        </w:numPr>
        <w:tabs>
          <w:tab w:val="left" w:pos="426"/>
        </w:tabs>
        <w:spacing w:after="0" w:line="240" w:lineRule="auto"/>
        <w:rPr>
          <w:rFonts w:ascii="Calibri" w:hAnsi="Calibri" w:cs="Calibri"/>
        </w:rPr>
      </w:pPr>
      <w:proofErr w:type="spellStart"/>
      <w:r w:rsidRPr="00210821">
        <w:rPr>
          <w:rFonts w:ascii="Calibri" w:hAnsi="Calibri" w:cs="Calibri"/>
        </w:rPr>
        <w:t>Annulaties</w:t>
      </w:r>
      <w:proofErr w:type="spellEnd"/>
      <w:r w:rsidRPr="00210821">
        <w:rPr>
          <w:rFonts w:ascii="Calibri" w:hAnsi="Calibri" w:cs="Calibri"/>
        </w:rPr>
        <w:t xml:space="preserve"> Paardensport Vlaanderen-leden: </w:t>
      </w:r>
      <w:r w:rsidR="00F66390" w:rsidRPr="00210821">
        <w:rPr>
          <w:rFonts w:ascii="Calibri" w:hAnsi="Calibri" w:cs="Calibri"/>
        </w:rPr>
        <w:t xml:space="preserve">kosteloos annuleren kan door uitschrijven via </w:t>
      </w:r>
      <w:proofErr w:type="spellStart"/>
      <w:r w:rsidR="00F66390" w:rsidRPr="00210821">
        <w:rPr>
          <w:rFonts w:ascii="Calibri" w:hAnsi="Calibri" w:cs="Calibri"/>
        </w:rPr>
        <w:t>Equibel</w:t>
      </w:r>
      <w:proofErr w:type="spellEnd"/>
      <w:r w:rsidR="00F66390" w:rsidRPr="00210821">
        <w:rPr>
          <w:rFonts w:ascii="Calibri" w:hAnsi="Calibri" w:cs="Calibri"/>
        </w:rPr>
        <w:t xml:space="preserve"> tot aan de sluitingsdatum.</w:t>
      </w:r>
      <w:r w:rsidRPr="00210821">
        <w:rPr>
          <w:rFonts w:ascii="Calibri" w:hAnsi="Calibri" w:cs="Calibri"/>
        </w:rPr>
        <w:t xml:space="preserve"> Bij laattijdige afmelding kan de inleg niet gerecupereerd worden.</w:t>
      </w:r>
    </w:p>
    <w:p w14:paraId="5FC15243" w14:textId="77777777" w:rsidR="00C443A1" w:rsidRDefault="00C443A1" w:rsidP="00C443A1">
      <w:pPr>
        <w:tabs>
          <w:tab w:val="left" w:pos="426"/>
        </w:tabs>
        <w:rPr>
          <w:rFonts w:ascii="Calibri" w:hAnsi="Calibri" w:cs="Calibri"/>
        </w:rPr>
      </w:pPr>
    </w:p>
    <w:p w14:paraId="5773C4D2" w14:textId="0544FC5B" w:rsidR="00C443A1" w:rsidRPr="00E14DB3" w:rsidRDefault="00C443A1" w:rsidP="00C443A1">
      <w:pPr>
        <w:pStyle w:val="Lijstalinea"/>
        <w:numPr>
          <w:ilvl w:val="0"/>
          <w:numId w:val="12"/>
        </w:numPr>
        <w:tabs>
          <w:tab w:val="left" w:pos="426"/>
        </w:tabs>
        <w:spacing w:after="0" w:line="240" w:lineRule="auto"/>
        <w:rPr>
          <w:rFonts w:ascii="Calibri" w:hAnsi="Calibri" w:cs="Calibri"/>
        </w:rPr>
      </w:pPr>
      <w:proofErr w:type="spellStart"/>
      <w:r w:rsidRPr="00E14DB3">
        <w:rPr>
          <w:rFonts w:ascii="Calibri" w:hAnsi="Calibri" w:cs="Calibri"/>
        </w:rPr>
        <w:t>Annulaties</w:t>
      </w:r>
      <w:proofErr w:type="spellEnd"/>
      <w:r w:rsidRPr="00E14DB3">
        <w:rPr>
          <w:rFonts w:ascii="Calibri" w:hAnsi="Calibri" w:cs="Calibri"/>
        </w:rPr>
        <w:t xml:space="preserve"> LRV-leden: kosteloos annuleren kan door uitschrijven via </w:t>
      </w:r>
      <w:r w:rsidR="00F4160A" w:rsidRPr="00E14DB3">
        <w:rPr>
          <w:rFonts w:ascii="Calibri" w:hAnsi="Calibri" w:cs="Calibri"/>
        </w:rPr>
        <w:t>Eqify</w:t>
      </w:r>
      <w:r w:rsidRPr="00E14DB3">
        <w:rPr>
          <w:rFonts w:ascii="Calibri" w:hAnsi="Calibri" w:cs="Calibri"/>
        </w:rPr>
        <w:t xml:space="preserve"> tot aan de sluitingsdatum. Bij laattijdige afmelding kan de inleg niet gerecupereerd worden.</w:t>
      </w:r>
    </w:p>
    <w:p w14:paraId="0F529B56" w14:textId="77777777" w:rsidR="00C443A1" w:rsidRPr="000E0D0B" w:rsidRDefault="00C443A1" w:rsidP="00C443A1">
      <w:pPr>
        <w:pStyle w:val="Lijstalinea"/>
        <w:numPr>
          <w:ilvl w:val="0"/>
          <w:numId w:val="12"/>
        </w:numPr>
        <w:tabs>
          <w:tab w:val="left" w:pos="426"/>
        </w:tabs>
        <w:spacing w:after="0" w:line="240" w:lineRule="auto"/>
        <w:rPr>
          <w:rFonts w:ascii="Calibri" w:hAnsi="Calibri" w:cs="Calibri"/>
        </w:rPr>
      </w:pPr>
      <w:bookmarkStart w:id="2" w:name="_Hlk51310210"/>
      <w:r w:rsidRPr="00E14DB3">
        <w:rPr>
          <w:rFonts w:ascii="Calibri" w:hAnsi="Calibri" w:cs="Calibri"/>
        </w:rPr>
        <w:t>Om de veiligheid op alle kwalificatiewedstrijden te benadrukken zal er strikt op de paddockregels worden toegezien</w:t>
      </w:r>
      <w:r w:rsidRPr="000E0D0B">
        <w:rPr>
          <w:rFonts w:ascii="Calibri" w:hAnsi="Calibri" w:cs="Calibri"/>
        </w:rPr>
        <w:t xml:space="preserve">. Deze zullen door elke organisatie aan de paddock worden uitgehangen. Er zullen onder andere </w:t>
      </w:r>
      <w:r>
        <w:rPr>
          <w:rFonts w:ascii="Calibri" w:hAnsi="Calibri" w:cs="Calibri"/>
        </w:rPr>
        <w:t xml:space="preserve">een </w:t>
      </w:r>
      <w:r w:rsidRPr="000E0D0B">
        <w:rPr>
          <w:rFonts w:ascii="Calibri" w:hAnsi="Calibri" w:cs="Calibri"/>
        </w:rPr>
        <w:t xml:space="preserve">maximum </w:t>
      </w:r>
      <w:r>
        <w:rPr>
          <w:rFonts w:ascii="Calibri" w:hAnsi="Calibri" w:cs="Calibri"/>
        </w:rPr>
        <w:t>aantal</w:t>
      </w:r>
      <w:r w:rsidRPr="000E0D0B">
        <w:rPr>
          <w:rFonts w:ascii="Calibri" w:hAnsi="Calibri" w:cs="Calibri"/>
        </w:rPr>
        <w:t xml:space="preserve"> ruiters toegelaten worden in de paddock</w:t>
      </w:r>
      <w:r>
        <w:rPr>
          <w:rFonts w:ascii="Calibri" w:hAnsi="Calibri" w:cs="Calibri"/>
        </w:rPr>
        <w:t xml:space="preserve"> (afhankelijk van de grootte van de paddock).</w:t>
      </w:r>
    </w:p>
    <w:bookmarkEnd w:id="2"/>
    <w:p w14:paraId="6F1DED0F" w14:textId="77777777" w:rsidR="00C443A1" w:rsidRPr="00361B94" w:rsidRDefault="00C443A1" w:rsidP="00C443A1">
      <w:pPr>
        <w:pStyle w:val="Lijstalinea"/>
        <w:tabs>
          <w:tab w:val="left" w:pos="426"/>
        </w:tabs>
        <w:spacing w:after="0" w:line="240" w:lineRule="auto"/>
        <w:ind w:left="0"/>
        <w:rPr>
          <w:rFonts w:ascii="Calibri" w:hAnsi="Calibri" w:cs="Calibri"/>
          <w:highlight w:val="yellow"/>
        </w:rPr>
      </w:pPr>
    </w:p>
    <w:p w14:paraId="6A1C48D7" w14:textId="77777777" w:rsidR="00C443A1" w:rsidRDefault="00C443A1" w:rsidP="00C443A1">
      <w:pPr>
        <w:pStyle w:val="Lijstalinea"/>
        <w:numPr>
          <w:ilvl w:val="0"/>
          <w:numId w:val="3"/>
        </w:numPr>
        <w:spacing w:after="0" w:line="240" w:lineRule="auto"/>
        <w:ind w:left="0" w:firstLine="0"/>
        <w:rPr>
          <w:rFonts w:ascii="Calibri" w:hAnsi="Calibri" w:cs="Calibri"/>
          <w:b/>
          <w:u w:val="single"/>
        </w:rPr>
      </w:pPr>
      <w:r w:rsidRPr="00364453">
        <w:rPr>
          <w:rFonts w:ascii="Calibri" w:hAnsi="Calibri" w:cs="Calibri"/>
          <w:b/>
          <w:u w:val="single"/>
        </w:rPr>
        <w:t>Klassement</w:t>
      </w:r>
    </w:p>
    <w:p w14:paraId="5A234BA0" w14:textId="77777777" w:rsidR="00C443A1" w:rsidRDefault="00C443A1" w:rsidP="00C443A1">
      <w:pPr>
        <w:pStyle w:val="Lijstalinea"/>
        <w:spacing w:after="0" w:line="240" w:lineRule="auto"/>
        <w:ind w:left="0"/>
        <w:rPr>
          <w:rFonts w:ascii="Calibri" w:hAnsi="Calibri" w:cs="Calibri"/>
          <w:b/>
          <w:u w:val="single"/>
        </w:rPr>
      </w:pPr>
    </w:p>
    <w:p w14:paraId="17192C11" w14:textId="77777777" w:rsidR="00C443A1" w:rsidRPr="00210821" w:rsidRDefault="00C443A1" w:rsidP="00C443A1">
      <w:pPr>
        <w:rPr>
          <w:rFonts w:ascii="Calibri" w:hAnsi="Calibri" w:cs="Calibri"/>
          <w:bCs/>
          <w:sz w:val="22"/>
          <w:szCs w:val="22"/>
        </w:rPr>
      </w:pPr>
      <w:r w:rsidRPr="00570AC8">
        <w:rPr>
          <w:rFonts w:ascii="Calibri" w:hAnsi="Calibri" w:cs="Calibri"/>
          <w:bCs/>
          <w:sz w:val="22"/>
          <w:szCs w:val="22"/>
        </w:rPr>
        <w:t xml:space="preserve">Per kwalificatiewedstrijd krijgen de ruiters per </w:t>
      </w:r>
      <w:r w:rsidRPr="00210821">
        <w:rPr>
          <w:rFonts w:ascii="Calibri" w:hAnsi="Calibri" w:cs="Calibri"/>
          <w:bCs/>
          <w:sz w:val="22"/>
          <w:szCs w:val="22"/>
        </w:rPr>
        <w:t xml:space="preserve">proef </w:t>
      </w:r>
      <w:proofErr w:type="spellStart"/>
      <w:r w:rsidRPr="00210821">
        <w:rPr>
          <w:rFonts w:ascii="Calibri" w:hAnsi="Calibri" w:cs="Calibri"/>
          <w:bCs/>
          <w:sz w:val="22"/>
          <w:szCs w:val="22"/>
        </w:rPr>
        <w:t>rankingpunten</w:t>
      </w:r>
      <w:proofErr w:type="spellEnd"/>
      <w:r w:rsidRPr="00210821">
        <w:rPr>
          <w:rFonts w:ascii="Calibri" w:hAnsi="Calibri" w:cs="Calibri"/>
          <w:bCs/>
          <w:sz w:val="22"/>
          <w:szCs w:val="22"/>
        </w:rPr>
        <w:t xml:space="preserve"> toegekend als volgt:</w:t>
      </w:r>
    </w:p>
    <w:p w14:paraId="3BBC5414" w14:textId="77777777" w:rsidR="00C443A1" w:rsidRPr="00210821" w:rsidRDefault="00C443A1" w:rsidP="00C443A1">
      <w:pPr>
        <w:rPr>
          <w:rFonts w:ascii="Calibri" w:hAnsi="Calibri" w:cs="Calibri"/>
          <w:bCs/>
          <w:sz w:val="22"/>
          <w:szCs w:val="22"/>
        </w:rPr>
      </w:pPr>
    </w:p>
    <w:tbl>
      <w:tblPr>
        <w:tblStyle w:val="Tabelraster"/>
        <w:tblW w:w="0" w:type="auto"/>
        <w:jc w:val="center"/>
        <w:tblLook w:val="04A0" w:firstRow="1" w:lastRow="0" w:firstColumn="1" w:lastColumn="0" w:noHBand="0" w:noVBand="1"/>
      </w:tblPr>
      <w:tblGrid>
        <w:gridCol w:w="2122"/>
        <w:gridCol w:w="3543"/>
      </w:tblGrid>
      <w:tr w:rsidR="00C443A1" w:rsidRPr="00210821" w14:paraId="4147FFF7" w14:textId="77777777" w:rsidTr="00101A3B">
        <w:trPr>
          <w:trHeight w:val="340"/>
          <w:jc w:val="center"/>
        </w:trPr>
        <w:tc>
          <w:tcPr>
            <w:tcW w:w="2122" w:type="dxa"/>
            <w:shd w:val="clear" w:color="auto" w:fill="D9D9D9" w:themeFill="background1" w:themeFillShade="D9"/>
          </w:tcPr>
          <w:p w14:paraId="42F25D2E" w14:textId="77777777" w:rsidR="00C443A1" w:rsidRPr="00210821" w:rsidRDefault="00C443A1" w:rsidP="00101A3B">
            <w:pPr>
              <w:rPr>
                <w:rFonts w:ascii="Calibri" w:hAnsi="Calibri" w:cs="Calibri"/>
                <w:b/>
              </w:rPr>
            </w:pPr>
            <w:r w:rsidRPr="00210821">
              <w:rPr>
                <w:rFonts w:ascii="Calibri" w:hAnsi="Calibri" w:cs="Calibri"/>
                <w:b/>
              </w:rPr>
              <w:t>Ranking</w:t>
            </w:r>
          </w:p>
        </w:tc>
        <w:tc>
          <w:tcPr>
            <w:tcW w:w="3543" w:type="dxa"/>
            <w:shd w:val="clear" w:color="auto" w:fill="D9D9D9" w:themeFill="background1" w:themeFillShade="D9"/>
          </w:tcPr>
          <w:p w14:paraId="66ED8659" w14:textId="77777777" w:rsidR="00C443A1" w:rsidRPr="00210821" w:rsidRDefault="00C443A1" w:rsidP="00101A3B">
            <w:pPr>
              <w:rPr>
                <w:rFonts w:ascii="Calibri" w:hAnsi="Calibri" w:cs="Calibri"/>
                <w:b/>
              </w:rPr>
            </w:pPr>
            <w:r w:rsidRPr="00210821">
              <w:rPr>
                <w:rFonts w:ascii="Calibri" w:hAnsi="Calibri" w:cs="Calibri"/>
                <w:b/>
              </w:rPr>
              <w:t>Punten</w:t>
            </w:r>
          </w:p>
        </w:tc>
      </w:tr>
      <w:tr w:rsidR="00C443A1" w:rsidRPr="00210821" w14:paraId="3FDC3DE9" w14:textId="77777777" w:rsidTr="00101A3B">
        <w:trPr>
          <w:trHeight w:val="283"/>
          <w:jc w:val="center"/>
        </w:trPr>
        <w:tc>
          <w:tcPr>
            <w:tcW w:w="2122" w:type="dxa"/>
          </w:tcPr>
          <w:p w14:paraId="02337556" w14:textId="77777777" w:rsidR="00C443A1" w:rsidRPr="00210821" w:rsidRDefault="00C443A1" w:rsidP="00101A3B">
            <w:pPr>
              <w:rPr>
                <w:rFonts w:ascii="Calibri" w:hAnsi="Calibri" w:cs="Calibri"/>
                <w:bCs/>
              </w:rPr>
            </w:pPr>
            <w:r w:rsidRPr="00210821">
              <w:rPr>
                <w:rFonts w:ascii="Calibri" w:hAnsi="Calibri" w:cs="Calibri"/>
                <w:bCs/>
              </w:rPr>
              <w:t>Winnaar</w:t>
            </w:r>
          </w:p>
        </w:tc>
        <w:tc>
          <w:tcPr>
            <w:tcW w:w="3543" w:type="dxa"/>
          </w:tcPr>
          <w:p w14:paraId="0B29061D" w14:textId="265938C3" w:rsidR="00C443A1" w:rsidRPr="00210821" w:rsidRDefault="00716E35" w:rsidP="00101A3B">
            <w:pPr>
              <w:rPr>
                <w:rFonts w:ascii="Calibri" w:hAnsi="Calibri" w:cs="Calibri"/>
                <w:bCs/>
              </w:rPr>
            </w:pPr>
            <w:r w:rsidRPr="00210821">
              <w:rPr>
                <w:rFonts w:ascii="Calibri" w:hAnsi="Calibri" w:cs="Calibri"/>
                <w:bCs/>
              </w:rPr>
              <w:t>Aantal deelnames</w:t>
            </w:r>
            <w:r w:rsidR="008A66C2" w:rsidRPr="00210821">
              <w:rPr>
                <w:rFonts w:ascii="Calibri" w:hAnsi="Calibri" w:cs="Calibri"/>
                <w:bCs/>
              </w:rPr>
              <w:t xml:space="preserve"> 1</w:t>
            </w:r>
            <w:r w:rsidR="008A66C2" w:rsidRPr="00210821">
              <w:rPr>
                <w:rFonts w:ascii="Calibri" w:hAnsi="Calibri" w:cs="Calibri"/>
                <w:bCs/>
                <w:vertAlign w:val="superscript"/>
              </w:rPr>
              <w:t>e</w:t>
            </w:r>
            <w:r w:rsidR="008A66C2" w:rsidRPr="00210821">
              <w:rPr>
                <w:rFonts w:ascii="Calibri" w:hAnsi="Calibri" w:cs="Calibri"/>
                <w:bCs/>
              </w:rPr>
              <w:t xml:space="preserve"> wedstrijd +1</w:t>
            </w:r>
          </w:p>
        </w:tc>
      </w:tr>
      <w:tr w:rsidR="00C443A1" w:rsidRPr="00210821" w14:paraId="736D1B72" w14:textId="77777777" w:rsidTr="00101A3B">
        <w:trPr>
          <w:trHeight w:val="283"/>
          <w:jc w:val="center"/>
        </w:trPr>
        <w:tc>
          <w:tcPr>
            <w:tcW w:w="2122" w:type="dxa"/>
          </w:tcPr>
          <w:p w14:paraId="7F3FE707" w14:textId="77777777" w:rsidR="00C443A1" w:rsidRPr="00210821" w:rsidRDefault="00C443A1" w:rsidP="00101A3B">
            <w:pPr>
              <w:rPr>
                <w:rFonts w:ascii="Calibri" w:hAnsi="Calibri" w:cs="Calibri"/>
                <w:bCs/>
              </w:rPr>
            </w:pPr>
            <w:r w:rsidRPr="00210821">
              <w:rPr>
                <w:rFonts w:ascii="Calibri" w:hAnsi="Calibri" w:cs="Calibri"/>
                <w:bCs/>
              </w:rPr>
              <w:t>2</w:t>
            </w:r>
            <w:r w:rsidRPr="00210821">
              <w:rPr>
                <w:rFonts w:ascii="Calibri" w:hAnsi="Calibri" w:cs="Calibri"/>
                <w:bCs/>
                <w:vertAlign w:val="superscript"/>
              </w:rPr>
              <w:t>e</w:t>
            </w:r>
            <w:r w:rsidRPr="00210821">
              <w:rPr>
                <w:rFonts w:ascii="Calibri" w:hAnsi="Calibri" w:cs="Calibri"/>
                <w:bCs/>
              </w:rPr>
              <w:t xml:space="preserve"> plaats</w:t>
            </w:r>
          </w:p>
        </w:tc>
        <w:tc>
          <w:tcPr>
            <w:tcW w:w="3543" w:type="dxa"/>
          </w:tcPr>
          <w:p w14:paraId="518EEED4" w14:textId="3FFA75EA" w:rsidR="00C443A1" w:rsidRPr="00210821" w:rsidRDefault="008A66C2" w:rsidP="00101A3B">
            <w:pPr>
              <w:rPr>
                <w:rFonts w:ascii="Calibri" w:hAnsi="Calibri" w:cs="Calibri"/>
                <w:bCs/>
              </w:rPr>
            </w:pPr>
            <w:r w:rsidRPr="00210821">
              <w:rPr>
                <w:rFonts w:ascii="Calibri" w:hAnsi="Calibri" w:cs="Calibri"/>
                <w:bCs/>
              </w:rPr>
              <w:t>Aantal deelnames 1</w:t>
            </w:r>
            <w:r w:rsidRPr="00210821">
              <w:rPr>
                <w:rFonts w:ascii="Calibri" w:hAnsi="Calibri" w:cs="Calibri"/>
                <w:bCs/>
                <w:vertAlign w:val="superscript"/>
              </w:rPr>
              <w:t>e</w:t>
            </w:r>
            <w:r w:rsidRPr="00210821">
              <w:rPr>
                <w:rFonts w:ascii="Calibri" w:hAnsi="Calibri" w:cs="Calibri"/>
                <w:bCs/>
              </w:rPr>
              <w:t xml:space="preserve"> wedstrijd -1</w:t>
            </w:r>
          </w:p>
        </w:tc>
      </w:tr>
      <w:tr w:rsidR="00C443A1" w:rsidRPr="00210821" w14:paraId="665C0D76" w14:textId="77777777" w:rsidTr="00101A3B">
        <w:trPr>
          <w:trHeight w:val="283"/>
          <w:jc w:val="center"/>
        </w:trPr>
        <w:tc>
          <w:tcPr>
            <w:tcW w:w="2122" w:type="dxa"/>
          </w:tcPr>
          <w:p w14:paraId="3BC2DBDA" w14:textId="77777777" w:rsidR="00C443A1" w:rsidRPr="00210821" w:rsidRDefault="00C443A1" w:rsidP="00101A3B">
            <w:pPr>
              <w:rPr>
                <w:rFonts w:ascii="Calibri" w:hAnsi="Calibri" w:cs="Calibri"/>
                <w:bCs/>
              </w:rPr>
            </w:pPr>
            <w:r w:rsidRPr="00210821">
              <w:rPr>
                <w:rFonts w:ascii="Calibri" w:hAnsi="Calibri" w:cs="Calibri"/>
                <w:bCs/>
              </w:rPr>
              <w:t>3</w:t>
            </w:r>
            <w:r w:rsidRPr="00210821">
              <w:rPr>
                <w:rFonts w:ascii="Calibri" w:hAnsi="Calibri" w:cs="Calibri"/>
                <w:bCs/>
                <w:vertAlign w:val="superscript"/>
              </w:rPr>
              <w:t>e</w:t>
            </w:r>
            <w:r w:rsidRPr="00210821">
              <w:rPr>
                <w:rFonts w:ascii="Calibri" w:hAnsi="Calibri" w:cs="Calibri"/>
                <w:bCs/>
              </w:rPr>
              <w:t xml:space="preserve"> plaats</w:t>
            </w:r>
          </w:p>
        </w:tc>
        <w:tc>
          <w:tcPr>
            <w:tcW w:w="3543" w:type="dxa"/>
          </w:tcPr>
          <w:p w14:paraId="3D79025A" w14:textId="1DF7E3DB" w:rsidR="008A66C2" w:rsidRPr="00210821" w:rsidRDefault="008A66C2" w:rsidP="00101A3B">
            <w:pPr>
              <w:rPr>
                <w:rFonts w:ascii="Calibri" w:hAnsi="Calibri" w:cs="Calibri"/>
                <w:bCs/>
              </w:rPr>
            </w:pPr>
            <w:r w:rsidRPr="00210821">
              <w:rPr>
                <w:rFonts w:ascii="Calibri" w:hAnsi="Calibri" w:cs="Calibri"/>
                <w:bCs/>
              </w:rPr>
              <w:t>Aantal deelnames 1</w:t>
            </w:r>
            <w:r w:rsidRPr="00210821">
              <w:rPr>
                <w:rFonts w:ascii="Calibri" w:hAnsi="Calibri" w:cs="Calibri"/>
                <w:bCs/>
                <w:vertAlign w:val="superscript"/>
              </w:rPr>
              <w:t>e</w:t>
            </w:r>
            <w:r w:rsidRPr="00210821">
              <w:rPr>
                <w:rFonts w:ascii="Calibri" w:hAnsi="Calibri" w:cs="Calibri"/>
                <w:bCs/>
              </w:rPr>
              <w:t xml:space="preserve"> wedstrijd -2</w:t>
            </w:r>
          </w:p>
        </w:tc>
      </w:tr>
      <w:tr w:rsidR="00C443A1" w:rsidRPr="00210821" w14:paraId="4896BDF6" w14:textId="77777777" w:rsidTr="00101A3B">
        <w:trPr>
          <w:trHeight w:val="283"/>
          <w:jc w:val="center"/>
        </w:trPr>
        <w:tc>
          <w:tcPr>
            <w:tcW w:w="2122" w:type="dxa"/>
          </w:tcPr>
          <w:p w14:paraId="747D4EBE" w14:textId="77777777" w:rsidR="00C443A1" w:rsidRPr="00210821" w:rsidRDefault="00C443A1" w:rsidP="00101A3B">
            <w:pPr>
              <w:rPr>
                <w:rFonts w:ascii="Calibri" w:hAnsi="Calibri" w:cs="Calibri"/>
                <w:bCs/>
              </w:rPr>
            </w:pPr>
            <w:r w:rsidRPr="00210821">
              <w:rPr>
                <w:rFonts w:ascii="Calibri" w:hAnsi="Calibri" w:cs="Calibri"/>
                <w:bCs/>
              </w:rPr>
              <w:t>4</w:t>
            </w:r>
            <w:r w:rsidRPr="00210821">
              <w:rPr>
                <w:rFonts w:ascii="Calibri" w:hAnsi="Calibri" w:cs="Calibri"/>
                <w:bCs/>
                <w:vertAlign w:val="superscript"/>
              </w:rPr>
              <w:t>e</w:t>
            </w:r>
            <w:r w:rsidRPr="00210821">
              <w:rPr>
                <w:rFonts w:ascii="Calibri" w:hAnsi="Calibri" w:cs="Calibri"/>
                <w:bCs/>
              </w:rPr>
              <w:t xml:space="preserve"> plaats</w:t>
            </w:r>
          </w:p>
        </w:tc>
        <w:tc>
          <w:tcPr>
            <w:tcW w:w="3543" w:type="dxa"/>
          </w:tcPr>
          <w:p w14:paraId="0642B7ED" w14:textId="6958BDBE" w:rsidR="00C443A1" w:rsidRPr="00210821" w:rsidRDefault="008A66C2" w:rsidP="00101A3B">
            <w:pPr>
              <w:rPr>
                <w:rFonts w:ascii="Calibri" w:hAnsi="Calibri" w:cs="Calibri"/>
                <w:bCs/>
              </w:rPr>
            </w:pPr>
            <w:r w:rsidRPr="00210821">
              <w:rPr>
                <w:rFonts w:ascii="Calibri" w:hAnsi="Calibri" w:cs="Calibri"/>
                <w:bCs/>
              </w:rPr>
              <w:t>Aantal deelnames 1</w:t>
            </w:r>
            <w:r w:rsidRPr="00210821">
              <w:rPr>
                <w:rFonts w:ascii="Calibri" w:hAnsi="Calibri" w:cs="Calibri"/>
                <w:bCs/>
                <w:vertAlign w:val="superscript"/>
              </w:rPr>
              <w:t>e</w:t>
            </w:r>
            <w:r w:rsidRPr="00210821">
              <w:rPr>
                <w:rFonts w:ascii="Calibri" w:hAnsi="Calibri" w:cs="Calibri"/>
                <w:bCs/>
              </w:rPr>
              <w:t xml:space="preserve"> wedstrijd -3</w:t>
            </w:r>
          </w:p>
        </w:tc>
      </w:tr>
      <w:tr w:rsidR="00C443A1" w:rsidRPr="00210821" w14:paraId="051A2F4C" w14:textId="77777777" w:rsidTr="00101A3B">
        <w:trPr>
          <w:trHeight w:val="283"/>
          <w:jc w:val="center"/>
        </w:trPr>
        <w:tc>
          <w:tcPr>
            <w:tcW w:w="2122" w:type="dxa"/>
          </w:tcPr>
          <w:p w14:paraId="5A026F6A" w14:textId="77777777" w:rsidR="00C443A1" w:rsidRPr="00210821" w:rsidRDefault="00C443A1" w:rsidP="00101A3B">
            <w:pPr>
              <w:rPr>
                <w:rFonts w:ascii="Calibri" w:hAnsi="Calibri" w:cs="Calibri"/>
                <w:bCs/>
              </w:rPr>
            </w:pPr>
            <w:r w:rsidRPr="00210821">
              <w:rPr>
                <w:rFonts w:ascii="Calibri" w:hAnsi="Calibri" w:cs="Calibri"/>
                <w:bCs/>
              </w:rPr>
              <w:t>5</w:t>
            </w:r>
            <w:r w:rsidRPr="00210821">
              <w:rPr>
                <w:rFonts w:ascii="Calibri" w:hAnsi="Calibri" w:cs="Calibri"/>
                <w:bCs/>
                <w:vertAlign w:val="superscript"/>
              </w:rPr>
              <w:t>e</w:t>
            </w:r>
            <w:r w:rsidRPr="00210821">
              <w:rPr>
                <w:rFonts w:ascii="Calibri" w:hAnsi="Calibri" w:cs="Calibri"/>
                <w:bCs/>
              </w:rPr>
              <w:t xml:space="preserve"> plaats</w:t>
            </w:r>
          </w:p>
        </w:tc>
        <w:tc>
          <w:tcPr>
            <w:tcW w:w="3543" w:type="dxa"/>
          </w:tcPr>
          <w:p w14:paraId="2A7928AD" w14:textId="59BD1182" w:rsidR="00C443A1" w:rsidRPr="00210821" w:rsidRDefault="008A66C2" w:rsidP="00101A3B">
            <w:pPr>
              <w:rPr>
                <w:rFonts w:ascii="Calibri" w:hAnsi="Calibri" w:cs="Calibri"/>
                <w:bCs/>
              </w:rPr>
            </w:pPr>
            <w:r w:rsidRPr="00210821">
              <w:rPr>
                <w:rFonts w:ascii="Calibri" w:hAnsi="Calibri" w:cs="Calibri"/>
                <w:bCs/>
              </w:rPr>
              <w:t>Aantal deelnames 1</w:t>
            </w:r>
            <w:r w:rsidRPr="00210821">
              <w:rPr>
                <w:rFonts w:ascii="Calibri" w:hAnsi="Calibri" w:cs="Calibri"/>
                <w:bCs/>
                <w:vertAlign w:val="superscript"/>
              </w:rPr>
              <w:t>e</w:t>
            </w:r>
            <w:r w:rsidRPr="00210821">
              <w:rPr>
                <w:rFonts w:ascii="Calibri" w:hAnsi="Calibri" w:cs="Calibri"/>
                <w:bCs/>
              </w:rPr>
              <w:t xml:space="preserve"> wedstrijd -4</w:t>
            </w:r>
          </w:p>
        </w:tc>
      </w:tr>
      <w:tr w:rsidR="00C443A1" w:rsidRPr="00210821" w14:paraId="32530014" w14:textId="77777777" w:rsidTr="00101A3B">
        <w:trPr>
          <w:trHeight w:val="283"/>
          <w:jc w:val="center"/>
        </w:trPr>
        <w:tc>
          <w:tcPr>
            <w:tcW w:w="2122" w:type="dxa"/>
          </w:tcPr>
          <w:p w14:paraId="58951DCC" w14:textId="77777777" w:rsidR="00C443A1" w:rsidRPr="00210821" w:rsidRDefault="00C443A1" w:rsidP="00101A3B">
            <w:pPr>
              <w:rPr>
                <w:rFonts w:ascii="Calibri" w:hAnsi="Calibri" w:cs="Calibri"/>
                <w:bCs/>
              </w:rPr>
            </w:pPr>
            <w:r w:rsidRPr="00210821">
              <w:rPr>
                <w:rFonts w:ascii="Calibri" w:hAnsi="Calibri" w:cs="Calibri"/>
                <w:bCs/>
              </w:rPr>
              <w:t>6</w:t>
            </w:r>
            <w:r w:rsidRPr="00210821">
              <w:rPr>
                <w:rFonts w:ascii="Calibri" w:hAnsi="Calibri" w:cs="Calibri"/>
                <w:bCs/>
                <w:vertAlign w:val="superscript"/>
              </w:rPr>
              <w:t>e</w:t>
            </w:r>
            <w:r w:rsidRPr="00210821">
              <w:rPr>
                <w:rFonts w:ascii="Calibri" w:hAnsi="Calibri" w:cs="Calibri"/>
                <w:bCs/>
              </w:rPr>
              <w:t xml:space="preserve"> plaats</w:t>
            </w:r>
          </w:p>
        </w:tc>
        <w:tc>
          <w:tcPr>
            <w:tcW w:w="3543" w:type="dxa"/>
          </w:tcPr>
          <w:p w14:paraId="6BA4F4DF" w14:textId="7B5D6400" w:rsidR="00C443A1" w:rsidRPr="00210821" w:rsidRDefault="008A66C2" w:rsidP="00101A3B">
            <w:pPr>
              <w:rPr>
                <w:rFonts w:ascii="Calibri" w:hAnsi="Calibri" w:cs="Calibri"/>
                <w:bCs/>
              </w:rPr>
            </w:pPr>
            <w:r w:rsidRPr="00210821">
              <w:rPr>
                <w:rFonts w:ascii="Calibri" w:hAnsi="Calibri" w:cs="Calibri"/>
                <w:bCs/>
              </w:rPr>
              <w:t>Aantal deelnames 1</w:t>
            </w:r>
            <w:r w:rsidRPr="00210821">
              <w:rPr>
                <w:rFonts w:ascii="Calibri" w:hAnsi="Calibri" w:cs="Calibri"/>
                <w:bCs/>
                <w:vertAlign w:val="superscript"/>
              </w:rPr>
              <w:t>e</w:t>
            </w:r>
            <w:r w:rsidRPr="00210821">
              <w:rPr>
                <w:rFonts w:ascii="Calibri" w:hAnsi="Calibri" w:cs="Calibri"/>
                <w:bCs/>
              </w:rPr>
              <w:t xml:space="preserve"> wedstrijd -5</w:t>
            </w:r>
          </w:p>
        </w:tc>
      </w:tr>
      <w:tr w:rsidR="00C443A1" w:rsidRPr="00210821" w14:paraId="2813A09C" w14:textId="77777777" w:rsidTr="00101A3B">
        <w:trPr>
          <w:trHeight w:val="283"/>
          <w:jc w:val="center"/>
        </w:trPr>
        <w:tc>
          <w:tcPr>
            <w:tcW w:w="2122" w:type="dxa"/>
          </w:tcPr>
          <w:p w14:paraId="3536DCDA" w14:textId="77777777" w:rsidR="00C443A1" w:rsidRPr="00210821" w:rsidRDefault="00C443A1" w:rsidP="00101A3B">
            <w:pPr>
              <w:rPr>
                <w:rFonts w:ascii="Calibri" w:hAnsi="Calibri" w:cs="Calibri"/>
                <w:bCs/>
              </w:rPr>
            </w:pPr>
            <w:r w:rsidRPr="00210821">
              <w:rPr>
                <w:rFonts w:ascii="Calibri" w:hAnsi="Calibri" w:cs="Calibri"/>
                <w:bCs/>
              </w:rPr>
              <w:t>7</w:t>
            </w:r>
            <w:r w:rsidRPr="00210821">
              <w:rPr>
                <w:rFonts w:ascii="Calibri" w:hAnsi="Calibri" w:cs="Calibri"/>
                <w:bCs/>
                <w:vertAlign w:val="superscript"/>
              </w:rPr>
              <w:t>e</w:t>
            </w:r>
            <w:r w:rsidRPr="00210821">
              <w:rPr>
                <w:rFonts w:ascii="Calibri" w:hAnsi="Calibri" w:cs="Calibri"/>
                <w:bCs/>
              </w:rPr>
              <w:t xml:space="preserve"> plaats</w:t>
            </w:r>
          </w:p>
        </w:tc>
        <w:tc>
          <w:tcPr>
            <w:tcW w:w="3543" w:type="dxa"/>
          </w:tcPr>
          <w:p w14:paraId="14C36C04" w14:textId="48739AF2" w:rsidR="00C443A1" w:rsidRPr="00210821" w:rsidRDefault="008A66C2" w:rsidP="00101A3B">
            <w:pPr>
              <w:rPr>
                <w:rFonts w:ascii="Calibri" w:hAnsi="Calibri" w:cs="Calibri"/>
                <w:bCs/>
              </w:rPr>
            </w:pPr>
            <w:r w:rsidRPr="00210821">
              <w:rPr>
                <w:rFonts w:ascii="Calibri" w:hAnsi="Calibri" w:cs="Calibri"/>
                <w:bCs/>
              </w:rPr>
              <w:t>Aantal deelnames 1</w:t>
            </w:r>
            <w:r w:rsidRPr="00210821">
              <w:rPr>
                <w:rFonts w:ascii="Calibri" w:hAnsi="Calibri" w:cs="Calibri"/>
                <w:bCs/>
                <w:vertAlign w:val="superscript"/>
              </w:rPr>
              <w:t>e</w:t>
            </w:r>
            <w:r w:rsidRPr="00210821">
              <w:rPr>
                <w:rFonts w:ascii="Calibri" w:hAnsi="Calibri" w:cs="Calibri"/>
                <w:bCs/>
              </w:rPr>
              <w:t xml:space="preserve"> wedstrijd -6</w:t>
            </w:r>
          </w:p>
        </w:tc>
      </w:tr>
      <w:tr w:rsidR="00C443A1" w:rsidRPr="00210821" w14:paraId="77E5D852" w14:textId="77777777" w:rsidTr="00101A3B">
        <w:trPr>
          <w:trHeight w:val="283"/>
          <w:jc w:val="center"/>
        </w:trPr>
        <w:tc>
          <w:tcPr>
            <w:tcW w:w="2122" w:type="dxa"/>
          </w:tcPr>
          <w:p w14:paraId="14053B45" w14:textId="77777777" w:rsidR="00C443A1" w:rsidRPr="00210821" w:rsidRDefault="00C443A1" w:rsidP="00101A3B">
            <w:pPr>
              <w:rPr>
                <w:rFonts w:ascii="Calibri" w:hAnsi="Calibri" w:cs="Calibri"/>
                <w:bCs/>
              </w:rPr>
            </w:pPr>
            <w:r w:rsidRPr="00210821">
              <w:rPr>
                <w:rFonts w:ascii="Calibri" w:hAnsi="Calibri" w:cs="Calibri"/>
                <w:bCs/>
              </w:rPr>
              <w:t>8</w:t>
            </w:r>
            <w:r w:rsidRPr="00210821">
              <w:rPr>
                <w:rFonts w:ascii="Calibri" w:hAnsi="Calibri" w:cs="Calibri"/>
                <w:bCs/>
                <w:vertAlign w:val="superscript"/>
              </w:rPr>
              <w:t>e</w:t>
            </w:r>
            <w:r w:rsidRPr="00210821">
              <w:rPr>
                <w:rFonts w:ascii="Calibri" w:hAnsi="Calibri" w:cs="Calibri"/>
                <w:bCs/>
              </w:rPr>
              <w:t xml:space="preserve"> plaats</w:t>
            </w:r>
          </w:p>
        </w:tc>
        <w:tc>
          <w:tcPr>
            <w:tcW w:w="3543" w:type="dxa"/>
          </w:tcPr>
          <w:p w14:paraId="27BF7B31" w14:textId="6A51B36D" w:rsidR="00C443A1" w:rsidRPr="00210821" w:rsidRDefault="008A66C2" w:rsidP="00101A3B">
            <w:pPr>
              <w:rPr>
                <w:rFonts w:ascii="Calibri" w:hAnsi="Calibri" w:cs="Calibri"/>
                <w:bCs/>
              </w:rPr>
            </w:pPr>
            <w:r w:rsidRPr="00210821">
              <w:rPr>
                <w:rFonts w:ascii="Calibri" w:hAnsi="Calibri" w:cs="Calibri"/>
                <w:bCs/>
              </w:rPr>
              <w:t>Aantal deelnames 1</w:t>
            </w:r>
            <w:r w:rsidRPr="00210821">
              <w:rPr>
                <w:rFonts w:ascii="Calibri" w:hAnsi="Calibri" w:cs="Calibri"/>
                <w:bCs/>
                <w:vertAlign w:val="superscript"/>
              </w:rPr>
              <w:t>e</w:t>
            </w:r>
            <w:r w:rsidRPr="00210821">
              <w:rPr>
                <w:rFonts w:ascii="Calibri" w:hAnsi="Calibri" w:cs="Calibri"/>
                <w:bCs/>
              </w:rPr>
              <w:t xml:space="preserve"> wedstrijd -7</w:t>
            </w:r>
          </w:p>
        </w:tc>
      </w:tr>
      <w:tr w:rsidR="00C443A1" w:rsidRPr="00210821" w14:paraId="2E42D82B" w14:textId="77777777" w:rsidTr="00101A3B">
        <w:trPr>
          <w:trHeight w:val="283"/>
          <w:jc w:val="center"/>
        </w:trPr>
        <w:tc>
          <w:tcPr>
            <w:tcW w:w="2122" w:type="dxa"/>
          </w:tcPr>
          <w:p w14:paraId="47A8B39B" w14:textId="5602A868" w:rsidR="00C443A1" w:rsidRPr="00210821" w:rsidRDefault="004438AB" w:rsidP="00101A3B">
            <w:pPr>
              <w:rPr>
                <w:rFonts w:ascii="Calibri" w:hAnsi="Calibri" w:cs="Calibri"/>
                <w:bCs/>
              </w:rPr>
            </w:pPr>
            <w:r w:rsidRPr="00210821">
              <w:rPr>
                <w:rFonts w:ascii="Calibri" w:hAnsi="Calibri" w:cs="Calibri"/>
                <w:bCs/>
              </w:rPr>
              <w:t>9</w:t>
            </w:r>
            <w:r w:rsidRPr="00210821">
              <w:rPr>
                <w:rFonts w:ascii="Calibri" w:hAnsi="Calibri" w:cs="Calibri"/>
                <w:bCs/>
                <w:vertAlign w:val="superscript"/>
              </w:rPr>
              <w:t>e</w:t>
            </w:r>
            <w:r w:rsidRPr="00210821">
              <w:rPr>
                <w:rFonts w:ascii="Calibri" w:hAnsi="Calibri" w:cs="Calibri"/>
                <w:bCs/>
              </w:rPr>
              <w:t xml:space="preserve"> plaats</w:t>
            </w:r>
          </w:p>
        </w:tc>
        <w:tc>
          <w:tcPr>
            <w:tcW w:w="3543" w:type="dxa"/>
          </w:tcPr>
          <w:p w14:paraId="2DFF17DA" w14:textId="25767066" w:rsidR="00C443A1" w:rsidRPr="00210821" w:rsidRDefault="008A66C2" w:rsidP="00101A3B">
            <w:pPr>
              <w:rPr>
                <w:rFonts w:ascii="Calibri" w:hAnsi="Calibri" w:cs="Calibri"/>
                <w:bCs/>
              </w:rPr>
            </w:pPr>
            <w:r w:rsidRPr="00210821">
              <w:rPr>
                <w:rFonts w:ascii="Calibri" w:hAnsi="Calibri" w:cs="Calibri"/>
                <w:bCs/>
              </w:rPr>
              <w:t>Aantal deelnames 1</w:t>
            </w:r>
            <w:r w:rsidRPr="00210821">
              <w:rPr>
                <w:rFonts w:ascii="Calibri" w:hAnsi="Calibri" w:cs="Calibri"/>
                <w:bCs/>
                <w:vertAlign w:val="superscript"/>
              </w:rPr>
              <w:t>e</w:t>
            </w:r>
            <w:r w:rsidRPr="00210821">
              <w:rPr>
                <w:rFonts w:ascii="Calibri" w:hAnsi="Calibri" w:cs="Calibri"/>
                <w:bCs/>
              </w:rPr>
              <w:t xml:space="preserve"> wedstrijd -8</w:t>
            </w:r>
          </w:p>
        </w:tc>
      </w:tr>
      <w:tr w:rsidR="004438AB" w:rsidRPr="00210821" w14:paraId="13349C8C" w14:textId="77777777" w:rsidTr="00101A3B">
        <w:trPr>
          <w:trHeight w:val="283"/>
          <w:jc w:val="center"/>
        </w:trPr>
        <w:tc>
          <w:tcPr>
            <w:tcW w:w="2122" w:type="dxa"/>
          </w:tcPr>
          <w:p w14:paraId="0F7E0489" w14:textId="5199EF84" w:rsidR="004438AB" w:rsidRPr="00210821" w:rsidRDefault="004438AB" w:rsidP="00101A3B">
            <w:pPr>
              <w:rPr>
                <w:rFonts w:ascii="Calibri" w:hAnsi="Calibri" w:cs="Calibri"/>
                <w:bCs/>
              </w:rPr>
            </w:pPr>
            <w:r w:rsidRPr="00210821">
              <w:rPr>
                <w:rFonts w:ascii="Calibri" w:hAnsi="Calibri" w:cs="Calibri"/>
                <w:bCs/>
              </w:rPr>
              <w:t>10</w:t>
            </w:r>
            <w:r w:rsidRPr="00210821">
              <w:rPr>
                <w:rFonts w:ascii="Calibri" w:hAnsi="Calibri" w:cs="Calibri"/>
                <w:bCs/>
                <w:vertAlign w:val="superscript"/>
              </w:rPr>
              <w:t>e</w:t>
            </w:r>
            <w:r w:rsidRPr="00210821">
              <w:rPr>
                <w:rFonts w:ascii="Calibri" w:hAnsi="Calibri" w:cs="Calibri"/>
                <w:bCs/>
              </w:rPr>
              <w:t xml:space="preserve"> plaats</w:t>
            </w:r>
          </w:p>
        </w:tc>
        <w:tc>
          <w:tcPr>
            <w:tcW w:w="3543" w:type="dxa"/>
          </w:tcPr>
          <w:p w14:paraId="7080AB32" w14:textId="0AF39A72" w:rsidR="004438AB" w:rsidRPr="00210821" w:rsidRDefault="008A66C2" w:rsidP="00101A3B">
            <w:pPr>
              <w:rPr>
                <w:rFonts w:ascii="Calibri" w:hAnsi="Calibri" w:cs="Calibri"/>
                <w:bCs/>
              </w:rPr>
            </w:pPr>
            <w:r w:rsidRPr="00210821">
              <w:rPr>
                <w:rFonts w:ascii="Calibri" w:hAnsi="Calibri" w:cs="Calibri"/>
                <w:bCs/>
              </w:rPr>
              <w:t>Aantal deelnames 1</w:t>
            </w:r>
            <w:r w:rsidRPr="00210821">
              <w:rPr>
                <w:rFonts w:ascii="Calibri" w:hAnsi="Calibri" w:cs="Calibri"/>
                <w:bCs/>
                <w:vertAlign w:val="superscript"/>
              </w:rPr>
              <w:t>e</w:t>
            </w:r>
            <w:r w:rsidRPr="00210821">
              <w:rPr>
                <w:rFonts w:ascii="Calibri" w:hAnsi="Calibri" w:cs="Calibri"/>
                <w:bCs/>
              </w:rPr>
              <w:t xml:space="preserve"> wedstrijd -9</w:t>
            </w:r>
          </w:p>
        </w:tc>
      </w:tr>
      <w:tr w:rsidR="004438AB" w:rsidRPr="00210821" w14:paraId="41960F2C" w14:textId="77777777" w:rsidTr="00101A3B">
        <w:trPr>
          <w:trHeight w:val="283"/>
          <w:jc w:val="center"/>
        </w:trPr>
        <w:tc>
          <w:tcPr>
            <w:tcW w:w="2122" w:type="dxa"/>
          </w:tcPr>
          <w:p w14:paraId="421345AB" w14:textId="59186DA6" w:rsidR="004438AB" w:rsidRPr="00210821" w:rsidRDefault="004438AB" w:rsidP="00101A3B">
            <w:pPr>
              <w:rPr>
                <w:rFonts w:ascii="Calibri" w:hAnsi="Calibri" w:cs="Calibri"/>
                <w:bCs/>
              </w:rPr>
            </w:pPr>
            <w:r w:rsidRPr="00210821">
              <w:rPr>
                <w:rFonts w:ascii="Calibri" w:hAnsi="Calibri" w:cs="Calibri"/>
                <w:bCs/>
              </w:rPr>
              <w:t>…</w:t>
            </w:r>
          </w:p>
        </w:tc>
        <w:tc>
          <w:tcPr>
            <w:tcW w:w="3543" w:type="dxa"/>
          </w:tcPr>
          <w:p w14:paraId="78647980" w14:textId="77777777" w:rsidR="004438AB" w:rsidRPr="00210821" w:rsidRDefault="004438AB" w:rsidP="00101A3B">
            <w:pPr>
              <w:rPr>
                <w:rFonts w:ascii="Calibri" w:hAnsi="Calibri" w:cs="Calibri"/>
                <w:bCs/>
              </w:rPr>
            </w:pPr>
          </w:p>
        </w:tc>
      </w:tr>
      <w:tr w:rsidR="00C443A1" w:rsidRPr="00364453" w14:paraId="35A0BE7D" w14:textId="77777777" w:rsidTr="00101A3B">
        <w:trPr>
          <w:trHeight w:val="283"/>
          <w:jc w:val="center"/>
        </w:trPr>
        <w:tc>
          <w:tcPr>
            <w:tcW w:w="2122" w:type="dxa"/>
          </w:tcPr>
          <w:p w14:paraId="556BB885" w14:textId="77777777" w:rsidR="00C443A1" w:rsidRPr="00210821" w:rsidRDefault="00C443A1" w:rsidP="00101A3B">
            <w:pPr>
              <w:rPr>
                <w:rFonts w:ascii="Calibri" w:hAnsi="Calibri" w:cs="Calibri"/>
                <w:bCs/>
              </w:rPr>
            </w:pPr>
            <w:r w:rsidRPr="00210821">
              <w:rPr>
                <w:rFonts w:ascii="Calibri" w:hAnsi="Calibri" w:cs="Calibri"/>
                <w:bCs/>
              </w:rPr>
              <w:t>Uitsluiting/ Opgave</w:t>
            </w:r>
          </w:p>
        </w:tc>
        <w:tc>
          <w:tcPr>
            <w:tcW w:w="3543" w:type="dxa"/>
          </w:tcPr>
          <w:p w14:paraId="2092AA6C" w14:textId="0BA0461F" w:rsidR="00C443A1" w:rsidRPr="00210821" w:rsidRDefault="006E468A" w:rsidP="00101A3B">
            <w:pPr>
              <w:rPr>
                <w:rFonts w:ascii="Calibri" w:hAnsi="Calibri" w:cs="Calibri"/>
                <w:bCs/>
              </w:rPr>
            </w:pPr>
            <w:r w:rsidRPr="00210821">
              <w:rPr>
                <w:rFonts w:ascii="Calibri" w:hAnsi="Calibri" w:cs="Calibri"/>
                <w:bCs/>
              </w:rPr>
              <w:t>0</w:t>
            </w:r>
            <w:r w:rsidR="00C443A1" w:rsidRPr="00210821">
              <w:rPr>
                <w:rFonts w:ascii="Calibri" w:hAnsi="Calibri" w:cs="Calibri"/>
                <w:bCs/>
              </w:rPr>
              <w:t xml:space="preserve"> p</w:t>
            </w:r>
            <w:r w:rsidRPr="00210821">
              <w:rPr>
                <w:rFonts w:ascii="Calibri" w:hAnsi="Calibri" w:cs="Calibri"/>
                <w:bCs/>
              </w:rPr>
              <w:t>unten</w:t>
            </w:r>
          </w:p>
        </w:tc>
      </w:tr>
    </w:tbl>
    <w:p w14:paraId="2AF88829" w14:textId="77777777" w:rsidR="00C443A1" w:rsidRPr="009122B1" w:rsidRDefault="00C443A1" w:rsidP="00C443A1">
      <w:pPr>
        <w:pStyle w:val="Lijstalinea"/>
        <w:rPr>
          <w:rFonts w:ascii="Calibri" w:hAnsi="Calibri" w:cs="Calibri"/>
          <w:b/>
          <w:u w:val="single"/>
        </w:rPr>
      </w:pPr>
    </w:p>
    <w:p w14:paraId="6604C44D" w14:textId="1832C6F8" w:rsidR="00F83C5A" w:rsidRPr="00907F14" w:rsidRDefault="00F83C5A" w:rsidP="00C443A1">
      <w:pPr>
        <w:pStyle w:val="Lijstalinea"/>
        <w:numPr>
          <w:ilvl w:val="0"/>
          <w:numId w:val="14"/>
        </w:numPr>
        <w:rPr>
          <w:rFonts w:ascii="Calibri" w:hAnsi="Calibri" w:cs="Calibri"/>
          <w:bCs/>
        </w:rPr>
      </w:pPr>
      <w:r>
        <w:rPr>
          <w:rFonts w:ascii="Calibri" w:hAnsi="Calibri" w:cs="Calibri"/>
          <w:bCs/>
        </w:rPr>
        <w:t xml:space="preserve">Een ruiter die uitgesloten werd of opgegeven heeft krijgt </w:t>
      </w:r>
      <w:r w:rsidR="006E468A">
        <w:rPr>
          <w:rFonts w:ascii="Calibri" w:hAnsi="Calibri" w:cs="Calibri"/>
          <w:bCs/>
        </w:rPr>
        <w:t>geen punten</w:t>
      </w:r>
    </w:p>
    <w:p w14:paraId="74A44816" w14:textId="6ACE814D" w:rsidR="00C443A1" w:rsidRPr="003520C7" w:rsidRDefault="00C443A1" w:rsidP="00C443A1">
      <w:pPr>
        <w:pStyle w:val="Lijstalinea"/>
        <w:numPr>
          <w:ilvl w:val="0"/>
          <w:numId w:val="14"/>
        </w:numPr>
        <w:rPr>
          <w:rFonts w:ascii="Calibri" w:hAnsi="Calibri" w:cs="Calibri"/>
          <w:b/>
          <w:u w:val="single"/>
        </w:rPr>
      </w:pPr>
      <w:r w:rsidRPr="003520C7">
        <w:rPr>
          <w:rFonts w:ascii="Calibri" w:hAnsi="Calibri" w:cs="Calibri"/>
          <w:bCs/>
        </w:rPr>
        <w:t xml:space="preserve">Het wedstrijdprotocol met de boordelingspunten van het stijlspringen + </w:t>
      </w:r>
      <w:proofErr w:type="spellStart"/>
      <w:r w:rsidRPr="003520C7">
        <w:rPr>
          <w:rFonts w:ascii="Calibri" w:hAnsi="Calibri" w:cs="Calibri"/>
          <w:bCs/>
        </w:rPr>
        <w:t>toilettage</w:t>
      </w:r>
      <w:proofErr w:type="spellEnd"/>
      <w:r w:rsidRPr="003520C7">
        <w:rPr>
          <w:rFonts w:ascii="Calibri" w:hAnsi="Calibri" w:cs="Calibri"/>
          <w:bCs/>
        </w:rPr>
        <w:t xml:space="preserve"> zijn in </w:t>
      </w:r>
      <w:r w:rsidR="0028693F">
        <w:rPr>
          <w:rFonts w:ascii="Calibri" w:hAnsi="Calibri" w:cs="Calibri"/>
          <w:bCs/>
        </w:rPr>
        <w:t>een apart addendum</w:t>
      </w:r>
      <w:r w:rsidRPr="003520C7">
        <w:rPr>
          <w:rFonts w:ascii="Calibri" w:hAnsi="Calibri" w:cs="Calibri"/>
          <w:bCs/>
        </w:rPr>
        <w:t xml:space="preserve"> terug te vinden.</w:t>
      </w:r>
    </w:p>
    <w:p w14:paraId="5D6E6B34" w14:textId="77777777" w:rsidR="00C443A1" w:rsidRPr="00553723" w:rsidRDefault="00C443A1" w:rsidP="00C443A1">
      <w:pPr>
        <w:pStyle w:val="Lijstalinea"/>
        <w:numPr>
          <w:ilvl w:val="0"/>
          <w:numId w:val="14"/>
        </w:numPr>
        <w:rPr>
          <w:rFonts w:ascii="Calibri" w:hAnsi="Calibri" w:cs="Calibri"/>
          <w:b/>
          <w:u w:val="single"/>
        </w:rPr>
      </w:pPr>
      <w:r w:rsidRPr="003520C7">
        <w:rPr>
          <w:rFonts w:ascii="Calibri" w:hAnsi="Calibri" w:cs="Calibri"/>
          <w:bCs/>
        </w:rPr>
        <w:t xml:space="preserve">Elke ruiter zal zijn ingevuld protocol na de proef online kunnen raadplegen op het platform van de </w:t>
      </w:r>
      <w:proofErr w:type="spellStart"/>
      <w:r w:rsidRPr="003520C7">
        <w:rPr>
          <w:rFonts w:ascii="Calibri" w:hAnsi="Calibri" w:cs="Calibri"/>
          <w:bCs/>
        </w:rPr>
        <w:t>start-en</w:t>
      </w:r>
      <w:proofErr w:type="spellEnd"/>
      <w:r w:rsidRPr="003520C7">
        <w:rPr>
          <w:rFonts w:ascii="Calibri" w:hAnsi="Calibri" w:cs="Calibri"/>
          <w:bCs/>
        </w:rPr>
        <w:t xml:space="preserve"> uitslagenlijsten.</w:t>
      </w:r>
    </w:p>
    <w:p w14:paraId="7013836D" w14:textId="77777777" w:rsidR="00C443A1" w:rsidRDefault="00C443A1" w:rsidP="00C443A1">
      <w:pPr>
        <w:rPr>
          <w:rFonts w:ascii="Calibri" w:hAnsi="Calibri" w:cs="Calibri"/>
          <w:sz w:val="22"/>
          <w:szCs w:val="22"/>
        </w:rPr>
      </w:pPr>
      <w:bookmarkStart w:id="3" w:name="_Hlk515527063"/>
      <w:r w:rsidRPr="00364453">
        <w:rPr>
          <w:rFonts w:ascii="Calibri" w:hAnsi="Calibri" w:cs="Calibri"/>
          <w:sz w:val="22"/>
          <w:szCs w:val="22"/>
        </w:rPr>
        <w:t xml:space="preserve">Er zal per reeks een ranking opgemaakt worden met de behaalde punten per kwalificatiewedstrijd. Na afloop van elke kwalificatiewedstrijd zal de ranking aangepast worden op </w:t>
      </w:r>
      <w:r>
        <w:rPr>
          <w:rFonts w:ascii="Calibri" w:hAnsi="Calibri" w:cs="Calibri"/>
          <w:sz w:val="22"/>
          <w:szCs w:val="22"/>
        </w:rPr>
        <w:t xml:space="preserve">Equipe bij de betreffende wedstrijden. </w:t>
      </w:r>
    </w:p>
    <w:p w14:paraId="1850FF64" w14:textId="77777777" w:rsidR="00F83C5A" w:rsidRDefault="00F83C5A" w:rsidP="00C443A1">
      <w:pPr>
        <w:rPr>
          <w:rFonts w:ascii="Calibri" w:hAnsi="Calibri" w:cs="Calibri"/>
          <w:sz w:val="22"/>
          <w:szCs w:val="22"/>
        </w:rPr>
      </w:pPr>
    </w:p>
    <w:p w14:paraId="1D945E1D" w14:textId="77777777" w:rsidR="006E468A" w:rsidRDefault="006E468A" w:rsidP="00C443A1">
      <w:pPr>
        <w:rPr>
          <w:rFonts w:ascii="Calibri" w:hAnsi="Calibri" w:cs="Calibri"/>
          <w:sz w:val="22"/>
          <w:szCs w:val="22"/>
        </w:rPr>
      </w:pPr>
    </w:p>
    <w:p w14:paraId="5DA8263A" w14:textId="77777777" w:rsidR="006E468A" w:rsidRDefault="006E468A" w:rsidP="00C443A1">
      <w:pPr>
        <w:rPr>
          <w:rFonts w:ascii="Calibri" w:hAnsi="Calibri" w:cs="Calibri"/>
          <w:sz w:val="22"/>
          <w:szCs w:val="22"/>
        </w:rPr>
      </w:pPr>
    </w:p>
    <w:p w14:paraId="2AFD3B0B" w14:textId="77777777" w:rsidR="006E468A" w:rsidRDefault="006E468A" w:rsidP="00C443A1">
      <w:pPr>
        <w:rPr>
          <w:rFonts w:ascii="Calibri" w:hAnsi="Calibri" w:cs="Calibri"/>
          <w:sz w:val="22"/>
          <w:szCs w:val="22"/>
        </w:rPr>
      </w:pPr>
    </w:p>
    <w:p w14:paraId="4E3AB59B" w14:textId="77777777" w:rsidR="006E468A" w:rsidRDefault="006E468A" w:rsidP="00C443A1">
      <w:pPr>
        <w:rPr>
          <w:rFonts w:ascii="Calibri" w:hAnsi="Calibri" w:cs="Calibri"/>
          <w:sz w:val="22"/>
          <w:szCs w:val="22"/>
        </w:rPr>
      </w:pPr>
    </w:p>
    <w:p w14:paraId="2334C994" w14:textId="77777777" w:rsidR="006E468A" w:rsidRDefault="006E468A" w:rsidP="00C443A1">
      <w:pPr>
        <w:rPr>
          <w:rFonts w:ascii="Calibri" w:hAnsi="Calibri" w:cs="Calibri"/>
          <w:sz w:val="22"/>
          <w:szCs w:val="22"/>
        </w:rPr>
      </w:pPr>
    </w:p>
    <w:p w14:paraId="3BB33F85" w14:textId="77777777" w:rsidR="006E468A" w:rsidRDefault="006E468A" w:rsidP="00C443A1">
      <w:pPr>
        <w:rPr>
          <w:rFonts w:ascii="Calibri" w:hAnsi="Calibri" w:cs="Calibri"/>
          <w:sz w:val="22"/>
          <w:szCs w:val="22"/>
        </w:rPr>
      </w:pPr>
    </w:p>
    <w:p w14:paraId="07448DBA" w14:textId="77777777" w:rsidR="006E468A" w:rsidRDefault="006E468A" w:rsidP="00C443A1">
      <w:pPr>
        <w:rPr>
          <w:rFonts w:ascii="Calibri" w:hAnsi="Calibri" w:cs="Calibri"/>
          <w:sz w:val="22"/>
          <w:szCs w:val="22"/>
        </w:rPr>
      </w:pPr>
    </w:p>
    <w:p w14:paraId="3898F1C5" w14:textId="77777777" w:rsidR="00F83C5A" w:rsidRDefault="00F83C5A" w:rsidP="00C443A1">
      <w:pPr>
        <w:rPr>
          <w:rFonts w:ascii="Calibri" w:hAnsi="Calibri" w:cs="Calibri"/>
          <w:sz w:val="22"/>
          <w:szCs w:val="22"/>
        </w:rPr>
      </w:pPr>
    </w:p>
    <w:p w14:paraId="6D7D595D" w14:textId="77777777" w:rsidR="00F83C5A" w:rsidRDefault="00F83C5A" w:rsidP="00C443A1">
      <w:pPr>
        <w:rPr>
          <w:rFonts w:ascii="Calibri" w:hAnsi="Calibri" w:cs="Calibri"/>
          <w:sz w:val="22"/>
          <w:szCs w:val="22"/>
        </w:rPr>
      </w:pPr>
    </w:p>
    <w:p w14:paraId="5A568985" w14:textId="77777777" w:rsidR="00F83C5A" w:rsidRDefault="00F83C5A" w:rsidP="00C443A1">
      <w:pPr>
        <w:rPr>
          <w:rFonts w:ascii="Calibri" w:hAnsi="Calibri" w:cs="Calibri"/>
          <w:sz w:val="22"/>
          <w:szCs w:val="22"/>
        </w:rPr>
      </w:pPr>
    </w:p>
    <w:p w14:paraId="5F87DDBF" w14:textId="77777777" w:rsidR="00F83C5A" w:rsidRDefault="00F83C5A" w:rsidP="00C443A1">
      <w:pPr>
        <w:rPr>
          <w:rFonts w:ascii="Calibri" w:hAnsi="Calibri" w:cs="Calibri"/>
          <w:sz w:val="22"/>
          <w:szCs w:val="22"/>
        </w:rPr>
      </w:pPr>
    </w:p>
    <w:p w14:paraId="37A5EF20" w14:textId="77777777" w:rsidR="00C443A1" w:rsidRDefault="00C443A1" w:rsidP="00C443A1">
      <w:pPr>
        <w:rPr>
          <w:rFonts w:ascii="Calibri" w:hAnsi="Calibri" w:cs="Calibri"/>
          <w:sz w:val="22"/>
          <w:szCs w:val="22"/>
        </w:rPr>
      </w:pPr>
    </w:p>
    <w:p w14:paraId="73D36248" w14:textId="77777777" w:rsidR="00C443A1" w:rsidRPr="007C35F5" w:rsidRDefault="00C443A1" w:rsidP="00C443A1">
      <w:pPr>
        <w:pStyle w:val="Lijstalinea"/>
        <w:numPr>
          <w:ilvl w:val="0"/>
          <w:numId w:val="3"/>
        </w:numPr>
        <w:tabs>
          <w:tab w:val="left" w:pos="709"/>
        </w:tabs>
        <w:ind w:left="0" w:firstLine="0"/>
        <w:rPr>
          <w:rFonts w:ascii="Calibri" w:hAnsi="Calibri" w:cs="Calibri"/>
          <w:b/>
          <w:u w:val="single"/>
        </w:rPr>
      </w:pPr>
      <w:r w:rsidRPr="007C35F5">
        <w:rPr>
          <w:rFonts w:ascii="Calibri" w:hAnsi="Calibri" w:cs="Calibri"/>
          <w:b/>
          <w:u w:val="single"/>
        </w:rPr>
        <w:t>Selectievoorwaarden finale</w:t>
      </w:r>
    </w:p>
    <w:p w14:paraId="0F6E6530" w14:textId="10731ADA" w:rsidR="00C443A1" w:rsidRPr="00653066" w:rsidRDefault="006E468A" w:rsidP="00C443A1">
      <w:pPr>
        <w:tabs>
          <w:tab w:val="left" w:pos="709"/>
        </w:tabs>
        <w:rPr>
          <w:rFonts w:ascii="Calibri" w:hAnsi="Calibri" w:cs="Calibri"/>
          <w:sz w:val="22"/>
          <w:szCs w:val="22"/>
        </w:rPr>
      </w:pPr>
      <w:r w:rsidRPr="00653066">
        <w:rPr>
          <w:rFonts w:ascii="Calibri" w:hAnsi="Calibri" w:cs="Calibri"/>
          <w:b/>
          <w:bCs/>
          <w:sz w:val="22"/>
          <w:szCs w:val="22"/>
        </w:rPr>
        <w:t>Alle</w:t>
      </w:r>
      <w:r w:rsidR="005A6037" w:rsidRPr="00653066">
        <w:rPr>
          <w:rFonts w:ascii="Calibri" w:hAnsi="Calibri" w:cs="Calibri"/>
          <w:b/>
          <w:bCs/>
          <w:sz w:val="22"/>
          <w:szCs w:val="22"/>
        </w:rPr>
        <w:t xml:space="preserve"> </w:t>
      </w:r>
      <w:proofErr w:type="spellStart"/>
      <w:r w:rsidR="005A6037" w:rsidRPr="00653066">
        <w:rPr>
          <w:rFonts w:ascii="Calibri" w:hAnsi="Calibri" w:cs="Calibri"/>
          <w:b/>
          <w:bCs/>
          <w:sz w:val="22"/>
          <w:szCs w:val="22"/>
        </w:rPr>
        <w:t>rankingpunten</w:t>
      </w:r>
      <w:proofErr w:type="spellEnd"/>
      <w:r w:rsidR="00C443A1" w:rsidRPr="00653066">
        <w:rPr>
          <w:rFonts w:ascii="Calibri" w:hAnsi="Calibri" w:cs="Calibri"/>
          <w:sz w:val="22"/>
          <w:szCs w:val="22"/>
        </w:rPr>
        <w:t xml:space="preserve"> per combinatie doorheen alle kwalificatiewedstrijden zullen tellen voor de eindranking.</w:t>
      </w:r>
    </w:p>
    <w:bookmarkEnd w:id="3"/>
    <w:p w14:paraId="192C8DD3" w14:textId="77777777" w:rsidR="00C443A1" w:rsidRPr="007C35F5" w:rsidRDefault="00C443A1" w:rsidP="00C443A1">
      <w:pPr>
        <w:tabs>
          <w:tab w:val="left" w:pos="709"/>
        </w:tabs>
        <w:rPr>
          <w:rFonts w:ascii="Calibri" w:hAnsi="Calibri" w:cs="Calibri"/>
          <w:sz w:val="22"/>
          <w:szCs w:val="22"/>
        </w:rPr>
      </w:pPr>
      <w:r w:rsidRPr="00653066">
        <w:rPr>
          <w:rFonts w:ascii="Calibri" w:hAnsi="Calibri" w:cs="Calibri"/>
          <w:sz w:val="22"/>
          <w:szCs w:val="22"/>
        </w:rPr>
        <w:t xml:space="preserve">Op basis van de </w:t>
      </w:r>
      <w:proofErr w:type="spellStart"/>
      <w:r w:rsidRPr="00653066">
        <w:rPr>
          <w:rFonts w:ascii="Calibri" w:hAnsi="Calibri" w:cs="Calibri"/>
          <w:sz w:val="22"/>
          <w:szCs w:val="22"/>
        </w:rPr>
        <w:t>eindranking</w:t>
      </w:r>
      <w:proofErr w:type="spellEnd"/>
      <w:r w:rsidRPr="00653066">
        <w:rPr>
          <w:rFonts w:ascii="Calibri" w:hAnsi="Calibri" w:cs="Calibri"/>
          <w:sz w:val="22"/>
          <w:szCs w:val="22"/>
        </w:rPr>
        <w:t xml:space="preserve"> worden de selecties voor de finales tijdens Jumping Mechelen bepaald.</w:t>
      </w:r>
    </w:p>
    <w:p w14:paraId="5D4991A5" w14:textId="3418CC50" w:rsidR="00C443A1" w:rsidRPr="00C515C0" w:rsidRDefault="00C443A1" w:rsidP="00C443A1">
      <w:pPr>
        <w:numPr>
          <w:ilvl w:val="0"/>
          <w:numId w:val="15"/>
        </w:numPr>
        <w:pBdr>
          <w:top w:val="nil"/>
          <w:left w:val="nil"/>
          <w:bottom w:val="nil"/>
          <w:right w:val="nil"/>
          <w:between w:val="nil"/>
          <w:bar w:val="nil"/>
        </w:pBdr>
        <w:tabs>
          <w:tab w:val="left" w:pos="851"/>
        </w:tabs>
        <w:rPr>
          <w:rFonts w:ascii="Calibri" w:hAnsi="Calibri" w:cs="Calibri"/>
          <w:sz w:val="22"/>
          <w:szCs w:val="22"/>
        </w:rPr>
      </w:pPr>
      <w:r w:rsidRPr="00C515C0">
        <w:rPr>
          <w:rFonts w:ascii="Calibri" w:hAnsi="Calibri" w:cs="Calibri"/>
          <w:sz w:val="22"/>
          <w:szCs w:val="22"/>
        </w:rPr>
        <w:t xml:space="preserve">De eerste </w:t>
      </w:r>
      <w:r w:rsidR="00FB799C" w:rsidRPr="00C515C0">
        <w:rPr>
          <w:rFonts w:ascii="Calibri" w:hAnsi="Calibri" w:cs="Calibri"/>
          <w:b/>
          <w:bCs/>
          <w:sz w:val="22"/>
          <w:szCs w:val="22"/>
        </w:rPr>
        <w:t>60</w:t>
      </w:r>
      <w:r w:rsidRPr="00C515C0">
        <w:rPr>
          <w:rFonts w:ascii="Calibri" w:hAnsi="Calibri" w:cs="Calibri"/>
          <w:sz w:val="22"/>
          <w:szCs w:val="22"/>
        </w:rPr>
        <w:t xml:space="preserve"> combinaties van de </w:t>
      </w:r>
      <w:proofErr w:type="spellStart"/>
      <w:r w:rsidRPr="00C515C0">
        <w:rPr>
          <w:rFonts w:ascii="Calibri" w:hAnsi="Calibri" w:cs="Calibri"/>
          <w:sz w:val="22"/>
          <w:szCs w:val="22"/>
        </w:rPr>
        <w:t>eindranking</w:t>
      </w:r>
      <w:proofErr w:type="spellEnd"/>
      <w:r w:rsidRPr="00C515C0">
        <w:rPr>
          <w:rFonts w:ascii="Calibri" w:hAnsi="Calibri" w:cs="Calibri"/>
          <w:sz w:val="22"/>
          <w:szCs w:val="22"/>
        </w:rPr>
        <w:t xml:space="preserve"> pony’s 60 cm gaan door naar de finale (stijlspringen </w:t>
      </w:r>
      <w:proofErr w:type="spellStart"/>
      <w:r w:rsidRPr="00C515C0">
        <w:rPr>
          <w:rFonts w:ascii="Calibri" w:hAnsi="Calibri" w:cs="Calibri"/>
          <w:sz w:val="22"/>
          <w:szCs w:val="22"/>
        </w:rPr>
        <w:t>clear</w:t>
      </w:r>
      <w:proofErr w:type="spellEnd"/>
      <w:r w:rsidRPr="00C515C0">
        <w:rPr>
          <w:rFonts w:ascii="Calibri" w:hAnsi="Calibri" w:cs="Calibri"/>
          <w:sz w:val="22"/>
          <w:szCs w:val="22"/>
        </w:rPr>
        <w:t xml:space="preserve"> </w:t>
      </w:r>
      <w:proofErr w:type="spellStart"/>
      <w:r w:rsidRPr="00C515C0">
        <w:rPr>
          <w:rFonts w:ascii="Calibri" w:hAnsi="Calibri" w:cs="Calibri"/>
          <w:sz w:val="22"/>
          <w:szCs w:val="22"/>
        </w:rPr>
        <w:t>round</w:t>
      </w:r>
      <w:proofErr w:type="spellEnd"/>
      <w:r w:rsidRPr="00C515C0">
        <w:rPr>
          <w:rFonts w:ascii="Calibri" w:hAnsi="Calibri" w:cs="Calibri"/>
          <w:sz w:val="22"/>
          <w:szCs w:val="22"/>
        </w:rPr>
        <w:t xml:space="preserve"> + </w:t>
      </w:r>
      <w:proofErr w:type="spellStart"/>
      <w:r w:rsidRPr="00C515C0">
        <w:rPr>
          <w:rFonts w:ascii="Calibri" w:hAnsi="Calibri" w:cs="Calibri"/>
          <w:sz w:val="22"/>
          <w:szCs w:val="22"/>
        </w:rPr>
        <w:t>toilettage</w:t>
      </w:r>
      <w:proofErr w:type="spellEnd"/>
      <w:r w:rsidRPr="00C515C0">
        <w:rPr>
          <w:rFonts w:ascii="Calibri" w:hAnsi="Calibri" w:cs="Calibri"/>
          <w:sz w:val="22"/>
          <w:szCs w:val="22"/>
        </w:rPr>
        <w:t>)</w:t>
      </w:r>
    </w:p>
    <w:p w14:paraId="6A655768" w14:textId="04F9C76B" w:rsidR="00C443A1" w:rsidRPr="00C515C0" w:rsidRDefault="00C443A1" w:rsidP="00C443A1">
      <w:pPr>
        <w:numPr>
          <w:ilvl w:val="0"/>
          <w:numId w:val="15"/>
        </w:numPr>
        <w:pBdr>
          <w:top w:val="nil"/>
          <w:left w:val="nil"/>
          <w:bottom w:val="nil"/>
          <w:right w:val="nil"/>
          <w:between w:val="nil"/>
          <w:bar w:val="nil"/>
        </w:pBdr>
        <w:tabs>
          <w:tab w:val="left" w:pos="851"/>
        </w:tabs>
        <w:rPr>
          <w:rFonts w:ascii="Calibri" w:hAnsi="Calibri" w:cs="Calibri"/>
          <w:sz w:val="22"/>
          <w:szCs w:val="22"/>
        </w:rPr>
      </w:pPr>
      <w:r w:rsidRPr="00C515C0">
        <w:rPr>
          <w:rFonts w:ascii="Calibri" w:hAnsi="Calibri" w:cs="Calibri"/>
          <w:sz w:val="22"/>
          <w:szCs w:val="22"/>
        </w:rPr>
        <w:t>De eerste</w:t>
      </w:r>
      <w:r w:rsidRPr="00C515C0">
        <w:rPr>
          <w:rFonts w:ascii="Calibri" w:hAnsi="Calibri" w:cs="Calibri"/>
          <w:b/>
          <w:bCs/>
          <w:sz w:val="22"/>
          <w:szCs w:val="22"/>
        </w:rPr>
        <w:t xml:space="preserve"> </w:t>
      </w:r>
      <w:r w:rsidR="00FB799C" w:rsidRPr="00C515C0">
        <w:rPr>
          <w:rFonts w:ascii="Calibri" w:hAnsi="Calibri" w:cs="Calibri"/>
          <w:b/>
          <w:bCs/>
          <w:sz w:val="22"/>
          <w:szCs w:val="22"/>
        </w:rPr>
        <w:t>60</w:t>
      </w:r>
      <w:r w:rsidRPr="00C515C0">
        <w:rPr>
          <w:rFonts w:ascii="Calibri" w:hAnsi="Calibri" w:cs="Calibri"/>
          <w:sz w:val="22"/>
          <w:szCs w:val="22"/>
        </w:rPr>
        <w:t xml:space="preserve"> combinaties van de </w:t>
      </w:r>
      <w:proofErr w:type="spellStart"/>
      <w:r w:rsidRPr="00C515C0">
        <w:rPr>
          <w:rFonts w:ascii="Calibri" w:hAnsi="Calibri" w:cs="Calibri"/>
          <w:sz w:val="22"/>
          <w:szCs w:val="22"/>
        </w:rPr>
        <w:t>eindranking</w:t>
      </w:r>
      <w:proofErr w:type="spellEnd"/>
      <w:r w:rsidRPr="00C515C0">
        <w:rPr>
          <w:rFonts w:ascii="Calibri" w:hAnsi="Calibri" w:cs="Calibri"/>
          <w:sz w:val="22"/>
          <w:szCs w:val="22"/>
        </w:rPr>
        <w:t xml:space="preserve"> pony’s 80 cm gaan door naar de finale </w:t>
      </w:r>
    </w:p>
    <w:p w14:paraId="4CD72345" w14:textId="77777777" w:rsidR="00C443A1" w:rsidRPr="00C515C0" w:rsidRDefault="00C443A1" w:rsidP="00C443A1">
      <w:pPr>
        <w:numPr>
          <w:ilvl w:val="0"/>
          <w:numId w:val="15"/>
        </w:numPr>
        <w:pBdr>
          <w:top w:val="nil"/>
          <w:left w:val="nil"/>
          <w:bottom w:val="nil"/>
          <w:right w:val="nil"/>
          <w:between w:val="nil"/>
          <w:bar w:val="nil"/>
        </w:pBdr>
        <w:tabs>
          <w:tab w:val="left" w:pos="851"/>
        </w:tabs>
        <w:rPr>
          <w:rFonts w:ascii="Calibri" w:hAnsi="Calibri" w:cs="Calibri"/>
          <w:sz w:val="22"/>
          <w:szCs w:val="22"/>
        </w:rPr>
      </w:pPr>
      <w:r w:rsidRPr="00C515C0">
        <w:rPr>
          <w:rFonts w:ascii="Calibri" w:hAnsi="Calibri" w:cs="Calibri"/>
          <w:sz w:val="22"/>
          <w:szCs w:val="22"/>
        </w:rPr>
        <w:t xml:space="preserve">De eerste </w:t>
      </w:r>
      <w:r w:rsidRPr="00C515C0">
        <w:rPr>
          <w:rFonts w:ascii="Calibri" w:hAnsi="Calibri" w:cs="Calibri"/>
          <w:b/>
          <w:bCs/>
          <w:sz w:val="22"/>
          <w:szCs w:val="22"/>
        </w:rPr>
        <w:t>60</w:t>
      </w:r>
      <w:r w:rsidRPr="00C515C0">
        <w:rPr>
          <w:rFonts w:ascii="Calibri" w:hAnsi="Calibri" w:cs="Calibri"/>
          <w:sz w:val="22"/>
          <w:szCs w:val="22"/>
        </w:rPr>
        <w:t xml:space="preserve"> combinaties van de </w:t>
      </w:r>
      <w:proofErr w:type="spellStart"/>
      <w:r w:rsidRPr="00C515C0">
        <w:rPr>
          <w:rFonts w:ascii="Calibri" w:hAnsi="Calibri" w:cs="Calibri"/>
          <w:sz w:val="22"/>
          <w:szCs w:val="22"/>
        </w:rPr>
        <w:t>eindranking</w:t>
      </w:r>
      <w:proofErr w:type="spellEnd"/>
      <w:r w:rsidRPr="00C515C0">
        <w:rPr>
          <w:rFonts w:ascii="Calibri" w:hAnsi="Calibri" w:cs="Calibri"/>
          <w:sz w:val="22"/>
          <w:szCs w:val="22"/>
        </w:rPr>
        <w:t xml:space="preserve"> pony’s 90 cm gaan door naar de finale </w:t>
      </w:r>
    </w:p>
    <w:p w14:paraId="7470FCE2" w14:textId="11D4C91A" w:rsidR="00C443A1" w:rsidRPr="00C515C0" w:rsidRDefault="00C443A1" w:rsidP="00C443A1">
      <w:pPr>
        <w:numPr>
          <w:ilvl w:val="0"/>
          <w:numId w:val="15"/>
        </w:numPr>
        <w:pBdr>
          <w:top w:val="nil"/>
          <w:left w:val="nil"/>
          <w:bottom w:val="nil"/>
          <w:right w:val="nil"/>
          <w:between w:val="nil"/>
          <w:bar w:val="nil"/>
        </w:pBdr>
        <w:tabs>
          <w:tab w:val="left" w:pos="851"/>
        </w:tabs>
        <w:rPr>
          <w:rFonts w:ascii="Calibri" w:hAnsi="Calibri" w:cs="Calibri"/>
          <w:sz w:val="22"/>
          <w:szCs w:val="22"/>
        </w:rPr>
      </w:pPr>
      <w:r w:rsidRPr="00C515C0">
        <w:rPr>
          <w:rFonts w:ascii="Calibri" w:hAnsi="Calibri" w:cs="Calibri"/>
          <w:sz w:val="22"/>
          <w:szCs w:val="22"/>
        </w:rPr>
        <w:t xml:space="preserve">De eerste </w:t>
      </w:r>
      <w:r w:rsidR="00C5367A" w:rsidRPr="00C515C0">
        <w:rPr>
          <w:rFonts w:ascii="Calibri" w:hAnsi="Calibri" w:cs="Calibri"/>
          <w:b/>
          <w:bCs/>
          <w:sz w:val="22"/>
          <w:szCs w:val="22"/>
        </w:rPr>
        <w:t>3</w:t>
      </w:r>
      <w:r w:rsidR="00823E23" w:rsidRPr="00C515C0">
        <w:rPr>
          <w:rFonts w:ascii="Calibri" w:hAnsi="Calibri" w:cs="Calibri"/>
          <w:b/>
          <w:bCs/>
          <w:sz w:val="22"/>
          <w:szCs w:val="22"/>
        </w:rPr>
        <w:t>5</w:t>
      </w:r>
      <w:r w:rsidRPr="00C515C0">
        <w:rPr>
          <w:rFonts w:ascii="Calibri" w:hAnsi="Calibri" w:cs="Calibri"/>
          <w:sz w:val="22"/>
          <w:szCs w:val="22"/>
        </w:rPr>
        <w:t xml:space="preserve"> combinaties van de </w:t>
      </w:r>
      <w:proofErr w:type="spellStart"/>
      <w:r w:rsidRPr="00C515C0">
        <w:rPr>
          <w:rFonts w:ascii="Calibri" w:hAnsi="Calibri" w:cs="Calibri"/>
          <w:sz w:val="22"/>
          <w:szCs w:val="22"/>
        </w:rPr>
        <w:t>eindranking</w:t>
      </w:r>
      <w:proofErr w:type="spellEnd"/>
      <w:r w:rsidRPr="00C515C0">
        <w:rPr>
          <w:rFonts w:ascii="Calibri" w:hAnsi="Calibri" w:cs="Calibri"/>
          <w:sz w:val="22"/>
          <w:szCs w:val="22"/>
        </w:rPr>
        <w:t xml:space="preserve"> pony’s 1m</w:t>
      </w:r>
      <w:r w:rsidR="00C5367A" w:rsidRPr="00C515C0">
        <w:rPr>
          <w:rFonts w:ascii="Calibri" w:hAnsi="Calibri" w:cs="Calibri"/>
          <w:sz w:val="22"/>
          <w:szCs w:val="22"/>
        </w:rPr>
        <w:t>00</w:t>
      </w:r>
      <w:r w:rsidRPr="00C515C0">
        <w:rPr>
          <w:rFonts w:ascii="Calibri" w:hAnsi="Calibri" w:cs="Calibri"/>
          <w:sz w:val="22"/>
          <w:szCs w:val="22"/>
        </w:rPr>
        <w:t xml:space="preserve"> gaan door naar de finale</w:t>
      </w:r>
    </w:p>
    <w:p w14:paraId="2DA25CBE" w14:textId="60413283" w:rsidR="00C443A1" w:rsidRPr="00C515C0" w:rsidRDefault="00C443A1" w:rsidP="00C443A1">
      <w:pPr>
        <w:numPr>
          <w:ilvl w:val="0"/>
          <w:numId w:val="15"/>
        </w:numPr>
        <w:pBdr>
          <w:top w:val="nil"/>
          <w:left w:val="nil"/>
          <w:bottom w:val="nil"/>
          <w:right w:val="nil"/>
          <w:between w:val="nil"/>
          <w:bar w:val="nil"/>
        </w:pBdr>
        <w:tabs>
          <w:tab w:val="left" w:pos="851"/>
        </w:tabs>
        <w:rPr>
          <w:rFonts w:ascii="Calibri" w:hAnsi="Calibri" w:cs="Calibri"/>
          <w:sz w:val="22"/>
          <w:szCs w:val="22"/>
        </w:rPr>
      </w:pPr>
      <w:r w:rsidRPr="00C515C0">
        <w:rPr>
          <w:rFonts w:ascii="Calibri" w:hAnsi="Calibri" w:cs="Calibri"/>
          <w:sz w:val="22"/>
          <w:szCs w:val="22"/>
        </w:rPr>
        <w:t xml:space="preserve">De eerste </w:t>
      </w:r>
      <w:r w:rsidRPr="00C515C0">
        <w:rPr>
          <w:rFonts w:ascii="Calibri" w:hAnsi="Calibri" w:cs="Calibri"/>
          <w:b/>
          <w:bCs/>
          <w:sz w:val="22"/>
          <w:szCs w:val="22"/>
        </w:rPr>
        <w:t>2</w:t>
      </w:r>
      <w:r w:rsidR="00C5367A" w:rsidRPr="00C515C0">
        <w:rPr>
          <w:rFonts w:ascii="Calibri" w:hAnsi="Calibri" w:cs="Calibri"/>
          <w:b/>
          <w:bCs/>
          <w:sz w:val="22"/>
          <w:szCs w:val="22"/>
        </w:rPr>
        <w:t>0</w:t>
      </w:r>
      <w:r w:rsidRPr="00C515C0">
        <w:rPr>
          <w:rFonts w:ascii="Calibri" w:hAnsi="Calibri" w:cs="Calibri"/>
          <w:b/>
          <w:bCs/>
          <w:sz w:val="22"/>
          <w:szCs w:val="22"/>
        </w:rPr>
        <w:t xml:space="preserve"> </w:t>
      </w:r>
      <w:r w:rsidRPr="00C515C0">
        <w:rPr>
          <w:rFonts w:ascii="Calibri" w:hAnsi="Calibri" w:cs="Calibri"/>
          <w:sz w:val="22"/>
          <w:szCs w:val="22"/>
        </w:rPr>
        <w:t xml:space="preserve">combinaties van de </w:t>
      </w:r>
      <w:proofErr w:type="spellStart"/>
      <w:r w:rsidRPr="00C515C0">
        <w:rPr>
          <w:rFonts w:ascii="Calibri" w:hAnsi="Calibri" w:cs="Calibri"/>
          <w:sz w:val="22"/>
          <w:szCs w:val="22"/>
        </w:rPr>
        <w:t>eindranking</w:t>
      </w:r>
      <w:proofErr w:type="spellEnd"/>
      <w:r w:rsidRPr="00C515C0">
        <w:rPr>
          <w:rFonts w:ascii="Calibri" w:hAnsi="Calibri" w:cs="Calibri"/>
          <w:sz w:val="22"/>
          <w:szCs w:val="22"/>
        </w:rPr>
        <w:t xml:space="preserve"> pony’s 1m10 gaan door naar de finale</w:t>
      </w:r>
    </w:p>
    <w:p w14:paraId="571893A1" w14:textId="7E39D2ED" w:rsidR="00C515C0" w:rsidRPr="00C515C0" w:rsidRDefault="00C515C0" w:rsidP="00C443A1">
      <w:pPr>
        <w:numPr>
          <w:ilvl w:val="0"/>
          <w:numId w:val="15"/>
        </w:numPr>
        <w:pBdr>
          <w:top w:val="nil"/>
          <w:left w:val="nil"/>
          <w:bottom w:val="nil"/>
          <w:right w:val="nil"/>
          <w:between w:val="nil"/>
          <w:bar w:val="nil"/>
        </w:pBdr>
        <w:tabs>
          <w:tab w:val="left" w:pos="851"/>
        </w:tabs>
        <w:rPr>
          <w:rFonts w:ascii="Calibri" w:hAnsi="Calibri" w:cs="Calibri"/>
          <w:color w:val="FF0000"/>
          <w:sz w:val="22"/>
          <w:szCs w:val="22"/>
        </w:rPr>
      </w:pPr>
      <w:r w:rsidRPr="00C515C0">
        <w:rPr>
          <w:rFonts w:ascii="Calibri" w:hAnsi="Calibri" w:cs="Calibri"/>
          <w:color w:val="FF0000"/>
          <w:sz w:val="22"/>
          <w:szCs w:val="22"/>
        </w:rPr>
        <w:t xml:space="preserve">De eerste </w:t>
      </w:r>
      <w:r w:rsidRPr="00C515C0">
        <w:rPr>
          <w:rFonts w:ascii="Calibri" w:hAnsi="Calibri" w:cs="Calibri"/>
          <w:b/>
          <w:bCs/>
          <w:color w:val="FF0000"/>
          <w:sz w:val="22"/>
          <w:szCs w:val="22"/>
        </w:rPr>
        <w:t>10</w:t>
      </w:r>
      <w:r w:rsidRPr="00C515C0">
        <w:rPr>
          <w:rFonts w:ascii="Calibri" w:hAnsi="Calibri" w:cs="Calibri"/>
          <w:color w:val="FF0000"/>
          <w:sz w:val="22"/>
          <w:szCs w:val="22"/>
        </w:rPr>
        <w:t xml:space="preserve"> combinaties van de </w:t>
      </w:r>
      <w:proofErr w:type="spellStart"/>
      <w:r w:rsidRPr="00C515C0">
        <w:rPr>
          <w:rFonts w:ascii="Calibri" w:hAnsi="Calibri" w:cs="Calibri"/>
          <w:color w:val="FF0000"/>
          <w:sz w:val="22"/>
          <w:szCs w:val="22"/>
        </w:rPr>
        <w:t>eindranking</w:t>
      </w:r>
      <w:proofErr w:type="spellEnd"/>
      <w:r w:rsidRPr="00C515C0">
        <w:rPr>
          <w:rFonts w:ascii="Calibri" w:hAnsi="Calibri" w:cs="Calibri"/>
          <w:color w:val="FF0000"/>
          <w:sz w:val="22"/>
          <w:szCs w:val="22"/>
        </w:rPr>
        <w:t xml:space="preserve"> pony’s 1m20 gaan door naar de finale</w:t>
      </w:r>
    </w:p>
    <w:p w14:paraId="6B485E34" w14:textId="669B5F49" w:rsidR="00C443A1" w:rsidRPr="00C515C0" w:rsidRDefault="00C443A1" w:rsidP="00C443A1">
      <w:pPr>
        <w:numPr>
          <w:ilvl w:val="0"/>
          <w:numId w:val="15"/>
        </w:numPr>
        <w:pBdr>
          <w:top w:val="nil"/>
          <w:left w:val="nil"/>
          <w:bottom w:val="nil"/>
          <w:right w:val="nil"/>
          <w:between w:val="nil"/>
          <w:bar w:val="nil"/>
        </w:pBdr>
        <w:tabs>
          <w:tab w:val="left" w:pos="851"/>
        </w:tabs>
        <w:rPr>
          <w:rFonts w:ascii="Calibri" w:hAnsi="Calibri" w:cs="Calibri"/>
          <w:sz w:val="22"/>
          <w:szCs w:val="22"/>
        </w:rPr>
      </w:pPr>
      <w:r w:rsidRPr="00C515C0">
        <w:rPr>
          <w:rFonts w:ascii="Calibri" w:hAnsi="Calibri" w:cs="Calibri"/>
          <w:sz w:val="22"/>
          <w:szCs w:val="22"/>
        </w:rPr>
        <w:t xml:space="preserve">De eerste </w:t>
      </w:r>
      <w:r w:rsidR="00823E23" w:rsidRPr="00C515C0">
        <w:rPr>
          <w:rFonts w:ascii="Calibri" w:hAnsi="Calibri" w:cs="Calibri"/>
          <w:b/>
          <w:bCs/>
          <w:sz w:val="22"/>
          <w:szCs w:val="22"/>
        </w:rPr>
        <w:t>30</w:t>
      </w:r>
      <w:r w:rsidRPr="00C515C0">
        <w:rPr>
          <w:rFonts w:ascii="Calibri" w:hAnsi="Calibri" w:cs="Calibri"/>
          <w:sz w:val="22"/>
          <w:szCs w:val="22"/>
        </w:rPr>
        <w:t xml:space="preserve"> combinaties van de </w:t>
      </w:r>
      <w:proofErr w:type="spellStart"/>
      <w:r w:rsidRPr="00C515C0">
        <w:rPr>
          <w:rFonts w:ascii="Calibri" w:hAnsi="Calibri" w:cs="Calibri"/>
          <w:sz w:val="22"/>
          <w:szCs w:val="22"/>
        </w:rPr>
        <w:t>eindranking</w:t>
      </w:r>
      <w:proofErr w:type="spellEnd"/>
      <w:r w:rsidRPr="00C515C0">
        <w:rPr>
          <w:rFonts w:ascii="Calibri" w:hAnsi="Calibri" w:cs="Calibri"/>
          <w:sz w:val="22"/>
          <w:szCs w:val="22"/>
        </w:rPr>
        <w:t xml:space="preserve"> scholieren/junioren 90cm gaan door naar de finale</w:t>
      </w:r>
    </w:p>
    <w:p w14:paraId="5252D512" w14:textId="499C1685" w:rsidR="00C443A1" w:rsidRPr="00C515C0" w:rsidRDefault="00C443A1" w:rsidP="00C443A1">
      <w:pPr>
        <w:numPr>
          <w:ilvl w:val="0"/>
          <w:numId w:val="15"/>
        </w:numPr>
        <w:pBdr>
          <w:top w:val="nil"/>
          <w:left w:val="nil"/>
          <w:bottom w:val="nil"/>
          <w:right w:val="nil"/>
          <w:between w:val="nil"/>
          <w:bar w:val="nil"/>
        </w:pBdr>
        <w:tabs>
          <w:tab w:val="left" w:pos="851"/>
        </w:tabs>
        <w:rPr>
          <w:rFonts w:ascii="Calibri" w:hAnsi="Calibri" w:cs="Calibri"/>
          <w:sz w:val="22"/>
          <w:szCs w:val="22"/>
        </w:rPr>
      </w:pPr>
      <w:r w:rsidRPr="00C515C0">
        <w:rPr>
          <w:rFonts w:ascii="Calibri" w:hAnsi="Calibri" w:cs="Calibri"/>
          <w:sz w:val="22"/>
          <w:szCs w:val="22"/>
        </w:rPr>
        <w:t xml:space="preserve">De eerste </w:t>
      </w:r>
      <w:r w:rsidR="007D0C76" w:rsidRPr="00C515C0">
        <w:rPr>
          <w:rFonts w:ascii="Calibri" w:hAnsi="Calibri" w:cs="Calibri"/>
          <w:b/>
          <w:bCs/>
          <w:sz w:val="22"/>
          <w:szCs w:val="22"/>
        </w:rPr>
        <w:t>60</w:t>
      </w:r>
      <w:r w:rsidRPr="00C515C0">
        <w:rPr>
          <w:rFonts w:ascii="Calibri" w:hAnsi="Calibri" w:cs="Calibri"/>
          <w:sz w:val="22"/>
          <w:szCs w:val="22"/>
        </w:rPr>
        <w:t xml:space="preserve"> combinaties van de </w:t>
      </w:r>
      <w:proofErr w:type="spellStart"/>
      <w:r w:rsidRPr="00C515C0">
        <w:rPr>
          <w:rFonts w:ascii="Calibri" w:hAnsi="Calibri" w:cs="Calibri"/>
          <w:sz w:val="22"/>
          <w:szCs w:val="22"/>
        </w:rPr>
        <w:t>eindranking</w:t>
      </w:r>
      <w:proofErr w:type="spellEnd"/>
      <w:r w:rsidRPr="00C515C0">
        <w:rPr>
          <w:rFonts w:ascii="Calibri" w:hAnsi="Calibri" w:cs="Calibri"/>
          <w:sz w:val="22"/>
          <w:szCs w:val="22"/>
        </w:rPr>
        <w:t xml:space="preserve"> scholieren/junioren 1m gaan door naar de finale </w:t>
      </w:r>
    </w:p>
    <w:p w14:paraId="4EC4E7D5" w14:textId="3DAEFA88" w:rsidR="00C443A1" w:rsidRPr="00C515C0" w:rsidRDefault="00C443A1" w:rsidP="00C443A1">
      <w:pPr>
        <w:numPr>
          <w:ilvl w:val="0"/>
          <w:numId w:val="15"/>
        </w:numPr>
        <w:pBdr>
          <w:top w:val="nil"/>
          <w:left w:val="nil"/>
          <w:bottom w:val="nil"/>
          <w:right w:val="nil"/>
          <w:between w:val="nil"/>
          <w:bar w:val="nil"/>
        </w:pBdr>
        <w:tabs>
          <w:tab w:val="left" w:pos="851"/>
        </w:tabs>
        <w:rPr>
          <w:rFonts w:ascii="Calibri" w:hAnsi="Calibri" w:cs="Calibri"/>
          <w:sz w:val="22"/>
          <w:szCs w:val="22"/>
        </w:rPr>
      </w:pPr>
      <w:r w:rsidRPr="00C515C0">
        <w:rPr>
          <w:rFonts w:ascii="Calibri" w:hAnsi="Calibri" w:cs="Calibri"/>
          <w:sz w:val="22"/>
          <w:szCs w:val="22"/>
        </w:rPr>
        <w:t xml:space="preserve">De eerste </w:t>
      </w:r>
      <w:r w:rsidR="00C5367A" w:rsidRPr="00C515C0">
        <w:rPr>
          <w:rFonts w:ascii="Calibri" w:hAnsi="Calibri" w:cs="Calibri"/>
          <w:b/>
          <w:bCs/>
          <w:sz w:val="22"/>
          <w:szCs w:val="22"/>
        </w:rPr>
        <w:t>4</w:t>
      </w:r>
      <w:r w:rsidR="00FC41B9" w:rsidRPr="00C515C0">
        <w:rPr>
          <w:rFonts w:ascii="Calibri" w:hAnsi="Calibri" w:cs="Calibri"/>
          <w:b/>
          <w:bCs/>
          <w:sz w:val="22"/>
          <w:szCs w:val="22"/>
        </w:rPr>
        <w:t>5</w:t>
      </w:r>
      <w:r w:rsidRPr="00C515C0">
        <w:rPr>
          <w:rFonts w:ascii="Calibri" w:hAnsi="Calibri" w:cs="Calibri"/>
          <w:sz w:val="22"/>
          <w:szCs w:val="22"/>
        </w:rPr>
        <w:t xml:space="preserve"> combinaties van de </w:t>
      </w:r>
      <w:proofErr w:type="spellStart"/>
      <w:r w:rsidRPr="00C515C0">
        <w:rPr>
          <w:rFonts w:ascii="Calibri" w:hAnsi="Calibri" w:cs="Calibri"/>
          <w:sz w:val="22"/>
          <w:szCs w:val="22"/>
        </w:rPr>
        <w:t>eindranking</w:t>
      </w:r>
      <w:proofErr w:type="spellEnd"/>
      <w:r w:rsidRPr="00C515C0">
        <w:rPr>
          <w:rFonts w:ascii="Calibri" w:hAnsi="Calibri" w:cs="Calibri"/>
          <w:sz w:val="22"/>
          <w:szCs w:val="22"/>
        </w:rPr>
        <w:t xml:space="preserve"> scholieren/junioren 1m10 gaan door naar de finale</w:t>
      </w:r>
    </w:p>
    <w:p w14:paraId="72FEBD7A" w14:textId="2811F2EE" w:rsidR="00C443A1" w:rsidRPr="00C515C0" w:rsidRDefault="00C443A1" w:rsidP="00C443A1">
      <w:pPr>
        <w:numPr>
          <w:ilvl w:val="0"/>
          <w:numId w:val="16"/>
        </w:numPr>
        <w:pBdr>
          <w:top w:val="nil"/>
          <w:left w:val="nil"/>
          <w:bottom w:val="nil"/>
          <w:right w:val="nil"/>
          <w:between w:val="nil"/>
          <w:bar w:val="nil"/>
        </w:pBdr>
        <w:tabs>
          <w:tab w:val="left" w:pos="851"/>
        </w:tabs>
        <w:rPr>
          <w:rFonts w:ascii="Calibri" w:hAnsi="Calibri" w:cs="Calibri"/>
          <w:sz w:val="22"/>
          <w:szCs w:val="22"/>
        </w:rPr>
      </w:pPr>
      <w:r w:rsidRPr="00C515C0">
        <w:rPr>
          <w:rFonts w:ascii="Calibri" w:hAnsi="Calibri" w:cs="Calibri"/>
          <w:sz w:val="22"/>
          <w:szCs w:val="22"/>
        </w:rPr>
        <w:t xml:space="preserve">De eerste </w:t>
      </w:r>
      <w:r w:rsidR="00FC41B9" w:rsidRPr="00C515C0">
        <w:rPr>
          <w:rFonts w:ascii="Calibri" w:hAnsi="Calibri" w:cs="Calibri"/>
          <w:b/>
          <w:bCs/>
          <w:sz w:val="22"/>
          <w:szCs w:val="22"/>
        </w:rPr>
        <w:t>25</w:t>
      </w:r>
      <w:r w:rsidRPr="00C515C0">
        <w:rPr>
          <w:rFonts w:ascii="Calibri" w:hAnsi="Calibri" w:cs="Calibri"/>
          <w:sz w:val="22"/>
          <w:szCs w:val="22"/>
        </w:rPr>
        <w:t xml:space="preserve"> combinaties van de </w:t>
      </w:r>
      <w:proofErr w:type="spellStart"/>
      <w:r w:rsidRPr="00C515C0">
        <w:rPr>
          <w:rFonts w:ascii="Calibri" w:hAnsi="Calibri" w:cs="Calibri"/>
          <w:sz w:val="22"/>
          <w:szCs w:val="22"/>
        </w:rPr>
        <w:t>eindranking</w:t>
      </w:r>
      <w:proofErr w:type="spellEnd"/>
      <w:r w:rsidRPr="00C515C0">
        <w:rPr>
          <w:rFonts w:ascii="Calibri" w:hAnsi="Calibri" w:cs="Calibri"/>
          <w:sz w:val="22"/>
          <w:szCs w:val="22"/>
        </w:rPr>
        <w:t xml:space="preserve"> scholieren/junioren 1m20 gaan door naar de finale</w:t>
      </w:r>
    </w:p>
    <w:p w14:paraId="31B7EF20" w14:textId="50FC584B" w:rsidR="00C443A1" w:rsidRPr="00C515C0" w:rsidRDefault="00C443A1" w:rsidP="00C443A1">
      <w:pPr>
        <w:numPr>
          <w:ilvl w:val="0"/>
          <w:numId w:val="16"/>
        </w:numPr>
        <w:pBdr>
          <w:top w:val="nil"/>
          <w:left w:val="nil"/>
          <w:bottom w:val="nil"/>
          <w:right w:val="nil"/>
          <w:between w:val="nil"/>
          <w:bar w:val="nil"/>
        </w:pBdr>
        <w:tabs>
          <w:tab w:val="left" w:pos="851"/>
        </w:tabs>
        <w:rPr>
          <w:rFonts w:ascii="Calibri" w:hAnsi="Calibri" w:cs="Calibri"/>
          <w:sz w:val="22"/>
          <w:szCs w:val="22"/>
        </w:rPr>
      </w:pPr>
      <w:r w:rsidRPr="00C515C0">
        <w:rPr>
          <w:rFonts w:ascii="Calibri" w:hAnsi="Calibri" w:cs="Calibri"/>
          <w:sz w:val="22"/>
          <w:szCs w:val="22"/>
        </w:rPr>
        <w:t>De eerste</w:t>
      </w:r>
      <w:r w:rsidRPr="00C515C0">
        <w:rPr>
          <w:rFonts w:ascii="Calibri" w:hAnsi="Calibri" w:cs="Calibri"/>
          <w:b/>
          <w:bCs/>
          <w:sz w:val="22"/>
          <w:szCs w:val="22"/>
        </w:rPr>
        <w:t xml:space="preserve"> 6</w:t>
      </w:r>
      <w:r w:rsidR="00477EBD" w:rsidRPr="00C515C0">
        <w:rPr>
          <w:rFonts w:ascii="Calibri" w:hAnsi="Calibri" w:cs="Calibri"/>
          <w:b/>
          <w:bCs/>
          <w:sz w:val="22"/>
          <w:szCs w:val="22"/>
        </w:rPr>
        <w:t>5</w:t>
      </w:r>
      <w:r w:rsidRPr="00C515C0">
        <w:rPr>
          <w:rFonts w:ascii="Calibri" w:hAnsi="Calibri" w:cs="Calibri"/>
          <w:sz w:val="22"/>
          <w:szCs w:val="22"/>
        </w:rPr>
        <w:t xml:space="preserve"> combinaties van de </w:t>
      </w:r>
      <w:proofErr w:type="spellStart"/>
      <w:r w:rsidRPr="00C515C0">
        <w:rPr>
          <w:rFonts w:ascii="Calibri" w:hAnsi="Calibri" w:cs="Calibri"/>
          <w:sz w:val="22"/>
          <w:szCs w:val="22"/>
        </w:rPr>
        <w:t>eindranking</w:t>
      </w:r>
      <w:proofErr w:type="spellEnd"/>
      <w:r w:rsidRPr="00C515C0">
        <w:rPr>
          <w:rFonts w:ascii="Calibri" w:hAnsi="Calibri" w:cs="Calibri"/>
          <w:sz w:val="22"/>
          <w:szCs w:val="22"/>
        </w:rPr>
        <w:t xml:space="preserve"> senioren 1m gaan door naar de finale</w:t>
      </w:r>
    </w:p>
    <w:p w14:paraId="785D7790" w14:textId="3F9D1012" w:rsidR="00C443A1" w:rsidRPr="00C515C0" w:rsidRDefault="00C443A1" w:rsidP="00C443A1">
      <w:pPr>
        <w:numPr>
          <w:ilvl w:val="0"/>
          <w:numId w:val="16"/>
        </w:numPr>
        <w:pBdr>
          <w:top w:val="nil"/>
          <w:left w:val="nil"/>
          <w:bottom w:val="nil"/>
          <w:right w:val="nil"/>
          <w:between w:val="nil"/>
          <w:bar w:val="nil"/>
        </w:pBdr>
        <w:tabs>
          <w:tab w:val="left" w:pos="851"/>
        </w:tabs>
        <w:rPr>
          <w:rFonts w:ascii="Calibri" w:hAnsi="Calibri" w:cs="Calibri"/>
          <w:sz w:val="22"/>
          <w:szCs w:val="22"/>
        </w:rPr>
      </w:pPr>
      <w:r w:rsidRPr="00C515C0">
        <w:rPr>
          <w:rFonts w:ascii="Calibri" w:hAnsi="Calibri" w:cs="Calibri"/>
          <w:sz w:val="22"/>
          <w:szCs w:val="22"/>
        </w:rPr>
        <w:t xml:space="preserve">De eerste </w:t>
      </w:r>
      <w:r w:rsidR="00B03101" w:rsidRPr="00C515C0">
        <w:rPr>
          <w:rFonts w:ascii="Calibri" w:hAnsi="Calibri" w:cs="Calibri"/>
          <w:b/>
          <w:bCs/>
          <w:sz w:val="22"/>
          <w:szCs w:val="22"/>
        </w:rPr>
        <w:t>60</w:t>
      </w:r>
      <w:r w:rsidRPr="00C515C0">
        <w:rPr>
          <w:rFonts w:ascii="Calibri" w:hAnsi="Calibri" w:cs="Calibri"/>
          <w:sz w:val="22"/>
          <w:szCs w:val="22"/>
        </w:rPr>
        <w:t xml:space="preserve"> combinaties van de </w:t>
      </w:r>
      <w:proofErr w:type="spellStart"/>
      <w:r w:rsidRPr="00C515C0">
        <w:rPr>
          <w:rFonts w:ascii="Calibri" w:hAnsi="Calibri" w:cs="Calibri"/>
          <w:sz w:val="22"/>
          <w:szCs w:val="22"/>
        </w:rPr>
        <w:t>eindranking</w:t>
      </w:r>
      <w:proofErr w:type="spellEnd"/>
      <w:r w:rsidRPr="00C515C0">
        <w:rPr>
          <w:rFonts w:ascii="Calibri" w:hAnsi="Calibri" w:cs="Calibri"/>
          <w:sz w:val="22"/>
          <w:szCs w:val="22"/>
        </w:rPr>
        <w:t xml:space="preserve"> senioren 1m10 gaan door naar de finale</w:t>
      </w:r>
    </w:p>
    <w:p w14:paraId="34C0C075" w14:textId="4C88970E" w:rsidR="00C443A1" w:rsidRPr="00C515C0" w:rsidRDefault="00C443A1" w:rsidP="00C443A1">
      <w:pPr>
        <w:numPr>
          <w:ilvl w:val="0"/>
          <w:numId w:val="16"/>
        </w:numPr>
        <w:pBdr>
          <w:top w:val="nil"/>
          <w:left w:val="nil"/>
          <w:bottom w:val="nil"/>
          <w:right w:val="nil"/>
          <w:between w:val="nil"/>
          <w:bar w:val="nil"/>
        </w:pBdr>
        <w:tabs>
          <w:tab w:val="left" w:pos="851"/>
        </w:tabs>
        <w:rPr>
          <w:rFonts w:ascii="Calibri" w:hAnsi="Calibri" w:cs="Calibri"/>
          <w:sz w:val="22"/>
          <w:szCs w:val="22"/>
        </w:rPr>
      </w:pPr>
      <w:r w:rsidRPr="00C515C0">
        <w:rPr>
          <w:rFonts w:ascii="Calibri" w:hAnsi="Calibri" w:cs="Calibri"/>
          <w:sz w:val="22"/>
          <w:szCs w:val="22"/>
        </w:rPr>
        <w:t xml:space="preserve">De eerste </w:t>
      </w:r>
      <w:r w:rsidR="004C3407" w:rsidRPr="00C515C0">
        <w:rPr>
          <w:rFonts w:ascii="Calibri" w:hAnsi="Calibri" w:cs="Calibri"/>
          <w:b/>
          <w:bCs/>
          <w:sz w:val="22"/>
          <w:szCs w:val="22"/>
        </w:rPr>
        <w:t>40</w:t>
      </w:r>
      <w:r w:rsidRPr="00C515C0">
        <w:rPr>
          <w:rFonts w:ascii="Calibri" w:hAnsi="Calibri" w:cs="Calibri"/>
          <w:b/>
          <w:bCs/>
          <w:sz w:val="22"/>
          <w:szCs w:val="22"/>
        </w:rPr>
        <w:t xml:space="preserve"> </w:t>
      </w:r>
      <w:r w:rsidRPr="00C515C0">
        <w:rPr>
          <w:rFonts w:ascii="Calibri" w:hAnsi="Calibri" w:cs="Calibri"/>
          <w:sz w:val="22"/>
          <w:szCs w:val="22"/>
        </w:rPr>
        <w:t xml:space="preserve">combinaties van de </w:t>
      </w:r>
      <w:proofErr w:type="spellStart"/>
      <w:r w:rsidRPr="00C515C0">
        <w:rPr>
          <w:rFonts w:ascii="Calibri" w:hAnsi="Calibri" w:cs="Calibri"/>
          <w:sz w:val="22"/>
          <w:szCs w:val="22"/>
        </w:rPr>
        <w:t>eindranking</w:t>
      </w:r>
      <w:proofErr w:type="spellEnd"/>
      <w:r w:rsidRPr="00C515C0">
        <w:rPr>
          <w:rFonts w:ascii="Calibri" w:hAnsi="Calibri" w:cs="Calibri"/>
          <w:sz w:val="22"/>
          <w:szCs w:val="22"/>
        </w:rPr>
        <w:t xml:space="preserve"> senioren 1m20 gaan door naar de finale</w:t>
      </w:r>
    </w:p>
    <w:p w14:paraId="6CA48B3B" w14:textId="77777777" w:rsidR="00C443A1" w:rsidRPr="007C35F5" w:rsidRDefault="00C443A1" w:rsidP="00C443A1">
      <w:pPr>
        <w:numPr>
          <w:ilvl w:val="0"/>
          <w:numId w:val="17"/>
        </w:numPr>
        <w:rPr>
          <w:rFonts w:ascii="Calibri" w:hAnsi="Calibri" w:cs="Calibri"/>
          <w:sz w:val="22"/>
          <w:szCs w:val="22"/>
        </w:rPr>
      </w:pPr>
      <w:r w:rsidRPr="007C35F5">
        <w:rPr>
          <w:rFonts w:ascii="Calibri" w:hAnsi="Calibri" w:cs="Calibri"/>
          <w:sz w:val="22"/>
          <w:szCs w:val="22"/>
        </w:rPr>
        <w:t>Paardensport Vlaanderen houdt de ranking bij met gekwalificeerde ruiters.</w:t>
      </w:r>
    </w:p>
    <w:p w14:paraId="7F7E4433" w14:textId="77777777" w:rsidR="00C443A1" w:rsidRPr="007C35F5" w:rsidRDefault="00C443A1" w:rsidP="00C443A1">
      <w:pPr>
        <w:numPr>
          <w:ilvl w:val="0"/>
          <w:numId w:val="17"/>
        </w:numPr>
        <w:rPr>
          <w:rFonts w:ascii="Calibri" w:hAnsi="Calibri" w:cs="Calibri"/>
          <w:sz w:val="22"/>
          <w:szCs w:val="22"/>
        </w:rPr>
      </w:pPr>
      <w:r w:rsidRPr="007C35F5">
        <w:rPr>
          <w:rFonts w:ascii="Calibri" w:hAnsi="Calibri" w:cs="Calibri"/>
          <w:sz w:val="22"/>
          <w:szCs w:val="22"/>
        </w:rPr>
        <w:t>In de finale kan een ruiter maximaal 2 paarden/pony’s per hoogte starten.</w:t>
      </w:r>
    </w:p>
    <w:p w14:paraId="2A0B5CC7" w14:textId="77777777" w:rsidR="00C443A1" w:rsidRPr="00364453" w:rsidRDefault="00C443A1" w:rsidP="00C443A1">
      <w:pPr>
        <w:numPr>
          <w:ilvl w:val="0"/>
          <w:numId w:val="17"/>
        </w:numPr>
        <w:rPr>
          <w:rFonts w:ascii="Calibri" w:hAnsi="Calibri" w:cs="Calibri"/>
          <w:sz w:val="22"/>
          <w:szCs w:val="22"/>
        </w:rPr>
      </w:pPr>
      <w:r w:rsidRPr="007C35F5">
        <w:rPr>
          <w:rFonts w:ascii="Calibri" w:hAnsi="Calibri" w:cs="Calibri"/>
          <w:sz w:val="22"/>
          <w:szCs w:val="22"/>
        </w:rPr>
        <w:t>Indien een ruiter zich een tweede keer</w:t>
      </w:r>
      <w:r w:rsidRPr="00364453">
        <w:rPr>
          <w:rFonts w:ascii="Calibri" w:hAnsi="Calibri" w:cs="Calibri"/>
          <w:sz w:val="22"/>
          <w:szCs w:val="22"/>
        </w:rPr>
        <w:t xml:space="preserve"> kwalificeert met eenzelfde paard</w:t>
      </w:r>
      <w:r>
        <w:rPr>
          <w:rFonts w:ascii="Calibri" w:hAnsi="Calibri" w:cs="Calibri"/>
          <w:sz w:val="22"/>
          <w:szCs w:val="22"/>
        </w:rPr>
        <w:t>/pony</w:t>
      </w:r>
      <w:r w:rsidRPr="00364453">
        <w:rPr>
          <w:rFonts w:ascii="Calibri" w:hAnsi="Calibri" w:cs="Calibri"/>
          <w:sz w:val="22"/>
          <w:szCs w:val="22"/>
        </w:rPr>
        <w:t xml:space="preserve"> op een andere hoogte, dient deze ruiter in de hoogste reeks waarvoor hij/zij zich kwalificeerde deel te nemen in de finale. De selectie in de laagste reeks voor deze combinatie vervalt. </w:t>
      </w:r>
      <w:r w:rsidRPr="00364453">
        <w:rPr>
          <w:rFonts w:ascii="Calibri" w:hAnsi="Calibri" w:cs="Calibri"/>
          <w:b/>
          <w:sz w:val="22"/>
          <w:szCs w:val="22"/>
        </w:rPr>
        <w:t xml:space="preserve">Uiteindelijk mag een paard/pony maar aan één finale deelnemen. </w:t>
      </w:r>
      <w:r w:rsidRPr="00364453">
        <w:rPr>
          <w:rFonts w:ascii="Calibri" w:hAnsi="Calibri" w:cs="Calibri"/>
          <w:sz w:val="22"/>
          <w:szCs w:val="22"/>
        </w:rPr>
        <w:t>Een ruiter kan wel aan meerdere finales deelnemen met een verschillend paard/pony.</w:t>
      </w:r>
    </w:p>
    <w:p w14:paraId="10F308B3" w14:textId="77777777" w:rsidR="00C443A1" w:rsidRPr="00364453" w:rsidRDefault="00C443A1" w:rsidP="00C443A1">
      <w:pPr>
        <w:numPr>
          <w:ilvl w:val="0"/>
          <w:numId w:val="17"/>
        </w:numPr>
        <w:rPr>
          <w:rFonts w:ascii="Calibri" w:hAnsi="Calibri" w:cs="Calibri"/>
          <w:sz w:val="22"/>
          <w:szCs w:val="22"/>
        </w:rPr>
      </w:pPr>
      <w:r w:rsidRPr="00364453">
        <w:rPr>
          <w:rFonts w:ascii="Calibri" w:hAnsi="Calibri" w:cs="Calibri"/>
          <w:sz w:val="22"/>
          <w:szCs w:val="22"/>
        </w:rPr>
        <w:t>De samenstelling van de finalisten valt onder de verantwoordelijkheid van Paardensport Vlaanderen en LRV.</w:t>
      </w:r>
    </w:p>
    <w:p w14:paraId="56A17CAA" w14:textId="77777777" w:rsidR="00C443A1" w:rsidRDefault="00C443A1" w:rsidP="00C443A1">
      <w:pPr>
        <w:numPr>
          <w:ilvl w:val="0"/>
          <w:numId w:val="17"/>
        </w:numPr>
        <w:rPr>
          <w:rFonts w:ascii="Calibri" w:hAnsi="Calibri" w:cs="Calibri"/>
          <w:sz w:val="22"/>
          <w:szCs w:val="22"/>
        </w:rPr>
      </w:pPr>
      <w:r w:rsidRPr="00364453">
        <w:rPr>
          <w:rFonts w:ascii="Calibri" w:hAnsi="Calibri" w:cs="Calibri"/>
          <w:sz w:val="22"/>
          <w:szCs w:val="22"/>
        </w:rPr>
        <w:t>Jumping Mechelen kan bovenop de geselecteerde ruiters nog 5 Wild Cards per proef extra toekennen.</w:t>
      </w:r>
    </w:p>
    <w:p w14:paraId="72BFFBFA" w14:textId="16ABD683" w:rsidR="00A63072" w:rsidRPr="006C6311" w:rsidRDefault="00345C76" w:rsidP="00C443A1">
      <w:pPr>
        <w:numPr>
          <w:ilvl w:val="0"/>
          <w:numId w:val="17"/>
        </w:numPr>
        <w:rPr>
          <w:rFonts w:ascii="Calibri" w:hAnsi="Calibri" w:cs="Calibri"/>
          <w:sz w:val="22"/>
          <w:szCs w:val="22"/>
        </w:rPr>
      </w:pPr>
      <w:r w:rsidRPr="006C6311">
        <w:rPr>
          <w:rFonts w:ascii="Calibri" w:hAnsi="Calibri" w:cs="Calibri"/>
          <w:sz w:val="22"/>
          <w:szCs w:val="22"/>
        </w:rPr>
        <w:t>Een ruiter die zich inschrijft</w:t>
      </w:r>
      <w:r w:rsidR="00112AA4" w:rsidRPr="006C6311">
        <w:rPr>
          <w:rFonts w:ascii="Calibri" w:hAnsi="Calibri" w:cs="Calibri"/>
          <w:sz w:val="22"/>
          <w:szCs w:val="22"/>
        </w:rPr>
        <w:t xml:space="preserve"> voor deze wedstrijden, verklaart zich uitdrukkelijk akkoord te gaan met </w:t>
      </w:r>
      <w:r w:rsidR="005212A5" w:rsidRPr="006C6311">
        <w:rPr>
          <w:rFonts w:ascii="Calibri" w:hAnsi="Calibri" w:cs="Calibri"/>
          <w:sz w:val="22"/>
          <w:szCs w:val="22"/>
        </w:rPr>
        <w:t xml:space="preserve">dit reglement. </w:t>
      </w:r>
    </w:p>
    <w:p w14:paraId="5AA308E9" w14:textId="52C22178" w:rsidR="008150EA" w:rsidRPr="006C6311" w:rsidRDefault="00BE6E2D" w:rsidP="00C443A1">
      <w:pPr>
        <w:numPr>
          <w:ilvl w:val="0"/>
          <w:numId w:val="17"/>
        </w:numPr>
        <w:rPr>
          <w:rFonts w:ascii="Calibri" w:hAnsi="Calibri" w:cs="Calibri"/>
          <w:sz w:val="22"/>
          <w:szCs w:val="22"/>
        </w:rPr>
      </w:pPr>
      <w:r w:rsidRPr="006C6311">
        <w:rPr>
          <w:rFonts w:ascii="Calibri" w:hAnsi="Calibri" w:cs="Calibri"/>
          <w:sz w:val="22"/>
          <w:szCs w:val="22"/>
        </w:rPr>
        <w:t xml:space="preserve">In geval van overmacht of in geval van uitzonderlijke omstandigheden </w:t>
      </w:r>
      <w:r w:rsidR="00A66BF3" w:rsidRPr="006C6311">
        <w:rPr>
          <w:rFonts w:ascii="Calibri" w:hAnsi="Calibri" w:cs="Calibri"/>
          <w:sz w:val="22"/>
          <w:szCs w:val="22"/>
        </w:rPr>
        <w:t>behoort het aan de organisatie Jumping Mechelen, Paardensport Vlaanderen en LRV om een beslissing te nemen in een geest van sportiviteit, waarbij de geest van de geldende reglementen zo nauw mogelijk worden benaderd.</w:t>
      </w:r>
    </w:p>
    <w:p w14:paraId="57230484" w14:textId="77777777" w:rsidR="006C6311" w:rsidRPr="006C6311" w:rsidRDefault="006C6311" w:rsidP="006C6311">
      <w:pPr>
        <w:pStyle w:val="Lijstalinea"/>
        <w:numPr>
          <w:ilvl w:val="0"/>
          <w:numId w:val="17"/>
        </w:numPr>
        <w:rPr>
          <w:rFonts w:ascii="Calibri" w:hAnsi="Calibri" w:cs="Calibri"/>
        </w:rPr>
      </w:pPr>
      <w:r w:rsidRPr="006C6311">
        <w:rPr>
          <w:rFonts w:ascii="Calibri" w:hAnsi="Calibri" w:cs="Calibri"/>
        </w:rPr>
        <w:t>Door de JM Indoor Masters kwalificaties of Jumping Mechelen te betreden geeft iedereen zijn of haar uitdrukkelijke toestemming dat hij of zij gefotografeerd en gefilmd kan worden ("Opname") en dat deze Opnames opgeslagen en verspreid kunnen worden. Dit omvat elke film, fotografie, audio en/of audiovisuele transmissie of opname.</w:t>
      </w:r>
    </w:p>
    <w:p w14:paraId="27D5D4D5" w14:textId="77777777" w:rsidR="00A91840" w:rsidRDefault="00A91840" w:rsidP="006C6311">
      <w:pPr>
        <w:ind w:left="720"/>
        <w:rPr>
          <w:rFonts w:ascii="Calibri" w:hAnsi="Calibri" w:cs="Calibri"/>
          <w:b/>
          <w:bCs/>
          <w:sz w:val="22"/>
          <w:szCs w:val="22"/>
        </w:rPr>
      </w:pPr>
    </w:p>
    <w:p w14:paraId="21D5A8D8" w14:textId="77777777" w:rsidR="006E468A" w:rsidRDefault="006E468A" w:rsidP="006E468A">
      <w:pPr>
        <w:rPr>
          <w:rFonts w:ascii="Calibri" w:hAnsi="Calibri" w:cs="Calibri"/>
          <w:b/>
          <w:bCs/>
          <w:sz w:val="22"/>
          <w:szCs w:val="22"/>
        </w:rPr>
      </w:pPr>
    </w:p>
    <w:p w14:paraId="45EEF12B" w14:textId="77777777" w:rsidR="006E468A" w:rsidRDefault="006E468A" w:rsidP="006E468A">
      <w:pPr>
        <w:rPr>
          <w:rFonts w:ascii="Calibri" w:hAnsi="Calibri" w:cs="Calibri"/>
          <w:b/>
          <w:bCs/>
          <w:sz w:val="22"/>
          <w:szCs w:val="22"/>
        </w:rPr>
      </w:pPr>
    </w:p>
    <w:p w14:paraId="6A64BA7E" w14:textId="77777777" w:rsidR="00C443A1" w:rsidRPr="00653066" w:rsidRDefault="00C443A1" w:rsidP="00C443A1">
      <w:pPr>
        <w:pStyle w:val="Lijstalinea"/>
        <w:numPr>
          <w:ilvl w:val="0"/>
          <w:numId w:val="3"/>
        </w:numPr>
        <w:spacing w:after="0" w:line="240" w:lineRule="auto"/>
        <w:ind w:left="0" w:firstLine="0"/>
        <w:rPr>
          <w:rFonts w:ascii="Calibri" w:hAnsi="Calibri" w:cs="Calibri"/>
          <w:b/>
          <w:bCs/>
          <w:u w:val="single"/>
        </w:rPr>
      </w:pPr>
      <w:r w:rsidRPr="00653066">
        <w:rPr>
          <w:rFonts w:ascii="Calibri" w:hAnsi="Calibri" w:cs="Calibri"/>
          <w:b/>
          <w:bCs/>
          <w:u w:val="single"/>
        </w:rPr>
        <w:t>Inschrijvingsvoorwaarden finale</w:t>
      </w:r>
    </w:p>
    <w:p w14:paraId="35536272" w14:textId="3B59D3F1" w:rsidR="00C443A1" w:rsidRPr="00653066" w:rsidRDefault="00C443A1" w:rsidP="00C443A1">
      <w:pPr>
        <w:pStyle w:val="Lijstalinea"/>
        <w:numPr>
          <w:ilvl w:val="0"/>
          <w:numId w:val="18"/>
        </w:numPr>
        <w:spacing w:after="0" w:line="240" w:lineRule="auto"/>
        <w:rPr>
          <w:rFonts w:ascii="Calibri" w:hAnsi="Calibri" w:cs="Calibri"/>
          <w:b/>
          <w:bCs/>
          <w:color w:val="000000" w:themeColor="text1"/>
          <w:u w:val="single"/>
        </w:rPr>
      </w:pPr>
      <w:r w:rsidRPr="00653066">
        <w:rPr>
          <w:rFonts w:ascii="Calibri" w:hAnsi="Calibri" w:cs="Calibri"/>
          <w:color w:val="000000" w:themeColor="text1"/>
        </w:rPr>
        <w:t>Gekwalificeerde ruiters dienen zich opnieuw online in te schrijven voor de finales (</w:t>
      </w:r>
      <w:r w:rsidR="009B104A" w:rsidRPr="00653066">
        <w:rPr>
          <w:rFonts w:ascii="Calibri" w:hAnsi="Calibri" w:cs="Calibri"/>
        </w:rPr>
        <w:t>www.equibel.be</w:t>
      </w:r>
      <w:r w:rsidR="00C115F9" w:rsidRPr="00653066">
        <w:rPr>
          <w:rFonts w:ascii="Calibri" w:hAnsi="Calibri" w:cs="Calibri"/>
        </w:rPr>
        <w:t xml:space="preserve"> - </w:t>
      </w:r>
      <w:r w:rsidR="009B104A" w:rsidRPr="00653066">
        <w:rPr>
          <w:rFonts w:ascii="Calibri" w:hAnsi="Calibri" w:cs="Calibri"/>
        </w:rPr>
        <w:t>/</w:t>
      </w:r>
      <w:hyperlink r:id="rId14" w:history="1">
        <w:r w:rsidR="000D7D59" w:rsidRPr="00653066">
          <w:t>https://eqify.lrv.be/</w:t>
        </w:r>
      </w:hyperlink>
      <w:r w:rsidRPr="00653066">
        <w:rPr>
          <w:rFonts w:ascii="Calibri" w:hAnsi="Calibri" w:cs="Calibri"/>
          <w:color w:val="000000" w:themeColor="text1"/>
        </w:rPr>
        <w:t xml:space="preserve">). De inschrijvingsprijzen zijn afhankelijk van de proeven en variëren tussen </w:t>
      </w:r>
      <w:r w:rsidR="00CE2223" w:rsidRPr="00653066">
        <w:rPr>
          <w:rFonts w:ascii="Calibri" w:hAnsi="Calibri" w:cs="Calibri"/>
          <w:color w:val="000000" w:themeColor="text1"/>
        </w:rPr>
        <w:t>24</w:t>
      </w:r>
      <w:r w:rsidRPr="00653066">
        <w:rPr>
          <w:rFonts w:ascii="Calibri" w:hAnsi="Calibri" w:cs="Calibri"/>
          <w:color w:val="000000" w:themeColor="text1"/>
        </w:rPr>
        <w:t xml:space="preserve">€ en </w:t>
      </w:r>
      <w:r w:rsidR="008823D8" w:rsidRPr="00653066">
        <w:rPr>
          <w:rFonts w:ascii="Calibri" w:hAnsi="Calibri" w:cs="Calibri"/>
          <w:color w:val="000000" w:themeColor="text1"/>
        </w:rPr>
        <w:t>4</w:t>
      </w:r>
      <w:r w:rsidRPr="00653066">
        <w:rPr>
          <w:rFonts w:ascii="Calibri" w:hAnsi="Calibri" w:cs="Calibri"/>
          <w:color w:val="000000" w:themeColor="text1"/>
        </w:rPr>
        <w:t xml:space="preserve">0€. De inschrijvingen sluiten op </w:t>
      </w:r>
      <w:r w:rsidRPr="00653066">
        <w:rPr>
          <w:rFonts w:ascii="Calibri" w:hAnsi="Calibri" w:cs="Calibri"/>
          <w:b/>
          <w:bCs/>
          <w:color w:val="000000" w:themeColor="text1"/>
        </w:rPr>
        <w:t xml:space="preserve">maandag </w:t>
      </w:r>
      <w:r w:rsidR="009347C5" w:rsidRPr="00653066">
        <w:rPr>
          <w:rFonts w:ascii="Calibri" w:hAnsi="Calibri" w:cs="Calibri"/>
          <w:b/>
          <w:bCs/>
          <w:color w:val="000000" w:themeColor="text1"/>
        </w:rPr>
        <w:t>9</w:t>
      </w:r>
      <w:r w:rsidRPr="00653066">
        <w:rPr>
          <w:rFonts w:ascii="Calibri" w:hAnsi="Calibri" w:cs="Calibri"/>
          <w:b/>
          <w:bCs/>
          <w:color w:val="000000" w:themeColor="text1"/>
        </w:rPr>
        <w:t xml:space="preserve"> </w:t>
      </w:r>
      <w:r w:rsidR="009347C5" w:rsidRPr="00653066">
        <w:rPr>
          <w:rFonts w:ascii="Calibri" w:hAnsi="Calibri" w:cs="Calibri"/>
          <w:b/>
          <w:bCs/>
          <w:color w:val="000000" w:themeColor="text1"/>
        </w:rPr>
        <w:t>december</w:t>
      </w:r>
      <w:r w:rsidRPr="00653066">
        <w:rPr>
          <w:rFonts w:ascii="Calibri" w:hAnsi="Calibri" w:cs="Calibri"/>
          <w:color w:val="000000" w:themeColor="text1"/>
        </w:rPr>
        <w:t>.</w:t>
      </w:r>
    </w:p>
    <w:p w14:paraId="1A90C7AB" w14:textId="77777777" w:rsidR="001D21DA" w:rsidRPr="00653066" w:rsidRDefault="00C443A1" w:rsidP="001D21DA">
      <w:pPr>
        <w:numPr>
          <w:ilvl w:val="0"/>
          <w:numId w:val="18"/>
        </w:numPr>
        <w:pBdr>
          <w:top w:val="nil"/>
          <w:left w:val="nil"/>
          <w:bottom w:val="nil"/>
          <w:right w:val="nil"/>
          <w:between w:val="nil"/>
          <w:bar w:val="nil"/>
        </w:pBdr>
        <w:rPr>
          <w:rFonts w:ascii="Calibri" w:hAnsi="Calibri" w:cs="Calibri"/>
          <w:sz w:val="22"/>
          <w:szCs w:val="22"/>
        </w:rPr>
      </w:pPr>
      <w:r w:rsidRPr="00653066">
        <w:rPr>
          <w:rFonts w:ascii="Calibri" w:hAnsi="Calibri" w:cs="Calibri"/>
          <w:sz w:val="22"/>
          <w:szCs w:val="22"/>
        </w:rPr>
        <w:t>Indien er gekwalificeerde combinaties niet deelnemen aan de finale zullen zij vervangen worden door de volgende com</w:t>
      </w:r>
      <w:r w:rsidR="00EF3C48" w:rsidRPr="00653066">
        <w:rPr>
          <w:rFonts w:ascii="Calibri" w:hAnsi="Calibri" w:cs="Calibri"/>
          <w:sz w:val="22"/>
          <w:szCs w:val="22"/>
        </w:rPr>
        <w:t>b</w:t>
      </w:r>
      <w:r w:rsidRPr="00653066">
        <w:rPr>
          <w:rFonts w:ascii="Calibri" w:hAnsi="Calibri" w:cs="Calibri"/>
          <w:sz w:val="22"/>
          <w:szCs w:val="22"/>
        </w:rPr>
        <w:t xml:space="preserve">inatie in de ranking tot uiterlijk </w:t>
      </w:r>
      <w:r w:rsidR="00905AAD" w:rsidRPr="00653066">
        <w:rPr>
          <w:rFonts w:ascii="Calibri" w:hAnsi="Calibri" w:cs="Calibri"/>
          <w:sz w:val="22"/>
          <w:szCs w:val="22"/>
        </w:rPr>
        <w:t>vrijdag 13 december</w:t>
      </w:r>
      <w:r w:rsidRPr="00653066">
        <w:rPr>
          <w:rFonts w:ascii="Calibri" w:hAnsi="Calibri" w:cs="Calibri"/>
          <w:sz w:val="22"/>
          <w:szCs w:val="22"/>
        </w:rPr>
        <w:t>.</w:t>
      </w:r>
    </w:p>
    <w:p w14:paraId="4F2AD996" w14:textId="194F843D" w:rsidR="00C443A1" w:rsidRPr="00653066" w:rsidRDefault="00C443A1" w:rsidP="001D21DA">
      <w:pPr>
        <w:numPr>
          <w:ilvl w:val="0"/>
          <w:numId w:val="18"/>
        </w:numPr>
        <w:pBdr>
          <w:top w:val="nil"/>
          <w:left w:val="nil"/>
          <w:bottom w:val="nil"/>
          <w:right w:val="nil"/>
          <w:between w:val="nil"/>
          <w:bar w:val="nil"/>
        </w:pBdr>
        <w:rPr>
          <w:rFonts w:ascii="Calibri" w:hAnsi="Calibri" w:cs="Calibri"/>
          <w:sz w:val="22"/>
          <w:szCs w:val="22"/>
        </w:rPr>
      </w:pPr>
      <w:proofErr w:type="spellStart"/>
      <w:r w:rsidRPr="00653066">
        <w:rPr>
          <w:rFonts w:ascii="Calibri" w:hAnsi="Calibri" w:cs="Calibri"/>
          <w:sz w:val="22"/>
          <w:szCs w:val="22"/>
        </w:rPr>
        <w:t>Annulaties</w:t>
      </w:r>
      <w:proofErr w:type="spellEnd"/>
      <w:r w:rsidRPr="00653066">
        <w:rPr>
          <w:rFonts w:ascii="Calibri" w:hAnsi="Calibri" w:cs="Calibri"/>
          <w:sz w:val="22"/>
          <w:szCs w:val="22"/>
        </w:rPr>
        <w:t xml:space="preserve"> voor de finale dienen schriftelijk doorgegeven te worden aan de Liga. </w:t>
      </w:r>
      <w:r w:rsidR="00905AAD" w:rsidRPr="00653066">
        <w:rPr>
          <w:rFonts w:ascii="Calibri" w:hAnsi="Calibri" w:cs="Calibri"/>
          <w:sz w:val="22"/>
          <w:szCs w:val="22"/>
        </w:rPr>
        <w:t xml:space="preserve">Indien je niet </w:t>
      </w:r>
      <w:r w:rsidR="00480795" w:rsidRPr="00653066">
        <w:rPr>
          <w:rFonts w:ascii="Calibri" w:hAnsi="Calibri" w:cs="Calibri"/>
          <w:sz w:val="22"/>
          <w:szCs w:val="22"/>
        </w:rPr>
        <w:t xml:space="preserve">annuleert en je bent niet aanwezig kan een No-Show Fee van 60€/combinatie aangerekend worden. </w:t>
      </w:r>
      <w:r w:rsidR="001D21DA" w:rsidRPr="00653066">
        <w:rPr>
          <w:rFonts w:ascii="Calibri" w:hAnsi="Calibri" w:cs="Calibri"/>
          <w:sz w:val="22"/>
          <w:szCs w:val="22"/>
        </w:rPr>
        <w:t xml:space="preserve">Indien je wel annuleert maar toch je accreditatie ophaalt wordt de kostprijs per ticket aangerekend. </w:t>
      </w:r>
    </w:p>
    <w:p w14:paraId="3D967D7C" w14:textId="77777777" w:rsidR="001D21DA" w:rsidRPr="00653066" w:rsidRDefault="001D21DA" w:rsidP="001D21DA">
      <w:pPr>
        <w:pBdr>
          <w:top w:val="nil"/>
          <w:left w:val="nil"/>
          <w:bottom w:val="nil"/>
          <w:right w:val="nil"/>
          <w:between w:val="nil"/>
          <w:bar w:val="nil"/>
        </w:pBdr>
        <w:rPr>
          <w:rFonts w:ascii="Calibri" w:hAnsi="Calibri" w:cs="Calibri"/>
        </w:rPr>
      </w:pPr>
    </w:p>
    <w:p w14:paraId="39EA3EB0" w14:textId="1E9F192F" w:rsidR="00C443A1" w:rsidRPr="007C35F5" w:rsidRDefault="00C443A1" w:rsidP="00C443A1">
      <w:pPr>
        <w:pStyle w:val="Lijstalinea"/>
        <w:numPr>
          <w:ilvl w:val="0"/>
          <w:numId w:val="3"/>
        </w:numPr>
        <w:ind w:left="709" w:hanging="709"/>
        <w:rPr>
          <w:rFonts w:ascii="Calibri" w:hAnsi="Calibri" w:cs="Calibri"/>
          <w:b/>
          <w:bCs/>
          <w:u w:val="single"/>
        </w:rPr>
      </w:pPr>
      <w:r w:rsidRPr="00653066">
        <w:rPr>
          <w:rFonts w:ascii="Calibri" w:hAnsi="Calibri" w:cs="Calibri"/>
          <w:b/>
          <w:bCs/>
          <w:u w:val="single"/>
        </w:rPr>
        <w:t>Richtlijnen Stijlspringen</w:t>
      </w:r>
      <w:r w:rsidR="004643C7" w:rsidRPr="00653066">
        <w:rPr>
          <w:rFonts w:ascii="Calibri" w:hAnsi="Calibri" w:cs="Calibri"/>
          <w:b/>
          <w:bCs/>
          <w:u w:val="single"/>
        </w:rPr>
        <w:t xml:space="preserve"> (</w:t>
      </w:r>
      <w:r w:rsidR="009B104A" w:rsidRPr="00653066">
        <w:rPr>
          <w:rFonts w:ascii="Calibri" w:hAnsi="Calibri" w:cs="Calibri"/>
          <w:b/>
          <w:bCs/>
          <w:u w:val="single"/>
        </w:rPr>
        <w:t>worden opgenomen</w:t>
      </w:r>
      <w:r w:rsidR="009B104A" w:rsidRPr="007C35F5">
        <w:rPr>
          <w:rFonts w:ascii="Calibri" w:hAnsi="Calibri" w:cs="Calibri"/>
          <w:b/>
          <w:bCs/>
          <w:u w:val="single"/>
        </w:rPr>
        <w:t xml:space="preserve"> in een apart addendum</w:t>
      </w:r>
      <w:r w:rsidR="007C35F5">
        <w:rPr>
          <w:rFonts w:ascii="Calibri" w:hAnsi="Calibri" w:cs="Calibri"/>
          <w:b/>
          <w:bCs/>
          <w:u w:val="single"/>
        </w:rPr>
        <w:t>)</w:t>
      </w:r>
    </w:p>
    <w:sectPr w:rsidR="00C443A1" w:rsidRPr="007C35F5" w:rsidSect="008B02B4">
      <w:headerReference w:type="default" r:id="rId15"/>
      <w:pgSz w:w="11906" w:h="16838"/>
      <w:pgMar w:top="2064" w:right="1417" w:bottom="1581" w:left="1417" w:header="12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7EA1AE" w14:textId="77777777" w:rsidR="002759BB" w:rsidRDefault="002759BB" w:rsidP="008B02B4">
      <w:r>
        <w:separator/>
      </w:r>
    </w:p>
  </w:endnote>
  <w:endnote w:type="continuationSeparator" w:id="0">
    <w:p w14:paraId="0FE8D583" w14:textId="77777777" w:rsidR="002759BB" w:rsidRDefault="002759BB" w:rsidP="008B02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rlow">
    <w:altName w:val="Barlow"/>
    <w:panose1 w:val="00000500000000000000"/>
    <w:charset w:val="00"/>
    <w:family w:val="auto"/>
    <w:pitch w:val="variable"/>
    <w:sig w:usb0="20000007" w:usb1="00000000" w:usb2="00000000" w:usb3="00000000" w:csb0="00000193"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E972D2" w14:textId="77777777" w:rsidR="002759BB" w:rsidRDefault="002759BB" w:rsidP="008B02B4">
      <w:r>
        <w:separator/>
      </w:r>
    </w:p>
  </w:footnote>
  <w:footnote w:type="continuationSeparator" w:id="0">
    <w:p w14:paraId="38C3448A" w14:textId="77777777" w:rsidR="002759BB" w:rsidRDefault="002759BB" w:rsidP="008B02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94C5F0" w14:textId="7DDB87B4" w:rsidR="00B04BDC" w:rsidRDefault="00B04BDC">
    <w:pPr>
      <w:pStyle w:val="Koptekst"/>
    </w:pPr>
    <w:r w:rsidRPr="00B04BDC">
      <w:rPr>
        <w:noProof/>
      </w:rPr>
      <w:drawing>
        <wp:anchor distT="0" distB="0" distL="114300" distR="114300" simplePos="0" relativeHeight="251658240" behindDoc="1" locked="0" layoutInCell="1" allowOverlap="1" wp14:anchorId="69F20A83" wp14:editId="4893843B">
          <wp:simplePos x="0" y="0"/>
          <wp:positionH relativeFrom="column">
            <wp:posOffset>-798195</wp:posOffset>
          </wp:positionH>
          <wp:positionV relativeFrom="page">
            <wp:posOffset>80645</wp:posOffset>
          </wp:positionV>
          <wp:extent cx="7380000" cy="10440000"/>
          <wp:effectExtent l="0" t="0" r="0" b="0"/>
          <wp:wrapNone/>
          <wp:docPr id="1223695187" name="Afbeelding 1" descr="Afbeelding met tekst, schermopname,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3695187" name="Afbeelding 1" descr="Afbeelding met tekst, schermopname, ontwerp&#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7380000" cy="10440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8F6909"/>
    <w:multiLevelType w:val="hybridMultilevel"/>
    <w:tmpl w:val="7274546E"/>
    <w:lvl w:ilvl="0" w:tplc="9E081BA8">
      <w:start w:val="18"/>
      <w:numFmt w:val="bullet"/>
      <w:lvlText w:val="-"/>
      <w:lvlJc w:val="left"/>
      <w:pPr>
        <w:ind w:left="720" w:hanging="360"/>
      </w:pPr>
      <w:rPr>
        <w:rFonts w:ascii="Times New Roman" w:eastAsia="Times New Roman"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13B0032E"/>
    <w:multiLevelType w:val="hybridMultilevel"/>
    <w:tmpl w:val="5444346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14E55114"/>
    <w:multiLevelType w:val="hybridMultilevel"/>
    <w:tmpl w:val="08AE4FB2"/>
    <w:lvl w:ilvl="0" w:tplc="94D2E51A">
      <w:numFmt w:val="bullet"/>
      <w:lvlText w:val=""/>
      <w:lvlJc w:val="left"/>
      <w:pPr>
        <w:ind w:left="720" w:hanging="360"/>
      </w:pPr>
      <w:rPr>
        <w:rFonts w:ascii="Wingdings" w:eastAsia="Calibri" w:hAnsi="Wingdings"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1CD24910"/>
    <w:multiLevelType w:val="hybridMultilevel"/>
    <w:tmpl w:val="30FC9F82"/>
    <w:lvl w:ilvl="0" w:tplc="9E081BA8">
      <w:start w:val="18"/>
      <w:numFmt w:val="bullet"/>
      <w:lvlText w:val="-"/>
      <w:lvlJc w:val="left"/>
      <w:pPr>
        <w:ind w:left="720" w:hanging="360"/>
      </w:pPr>
      <w:rPr>
        <w:rFonts w:ascii="Times New Roman" w:eastAsia="Times New Roman" w:hAnsi="Times New Roman" w:cs="Times New Roman" w:hint="default"/>
      </w:rPr>
    </w:lvl>
    <w:lvl w:ilvl="1" w:tplc="DF2AF36C">
      <w:numFmt w:val="bullet"/>
      <w:lvlText w:val="•"/>
      <w:lvlJc w:val="left"/>
      <w:pPr>
        <w:ind w:left="1788" w:hanging="708"/>
      </w:pPr>
      <w:rPr>
        <w:rFonts w:ascii="Calibri" w:eastAsiaTheme="minorHAnsi" w:hAnsi="Calibri" w:cs="Calibri"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1FAB2727"/>
    <w:multiLevelType w:val="hybridMultilevel"/>
    <w:tmpl w:val="8ADC9780"/>
    <w:lvl w:ilvl="0" w:tplc="35020952">
      <w:start w:val="5"/>
      <w:numFmt w:val="bullet"/>
      <w:lvlText w:val="-"/>
      <w:lvlJc w:val="left"/>
      <w:pPr>
        <w:ind w:left="720" w:hanging="360"/>
      </w:pPr>
      <w:rPr>
        <w:rFonts w:ascii="Barlow" w:eastAsiaTheme="minorHAnsi" w:hAnsi="Barlow"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260F5923"/>
    <w:multiLevelType w:val="hybridMultilevel"/>
    <w:tmpl w:val="93F47C0E"/>
    <w:lvl w:ilvl="0" w:tplc="35020952">
      <w:start w:val="5"/>
      <w:numFmt w:val="bullet"/>
      <w:lvlText w:val="-"/>
      <w:lvlJc w:val="left"/>
      <w:pPr>
        <w:ind w:left="1068" w:hanging="360"/>
      </w:pPr>
      <w:rPr>
        <w:rFonts w:ascii="Barlow" w:eastAsiaTheme="minorHAnsi" w:hAnsi="Barlow" w:cstheme="minorBidi" w:hint="default"/>
      </w:rPr>
    </w:lvl>
    <w:lvl w:ilvl="1" w:tplc="08130003">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6" w15:restartNumberingAfterBreak="0">
    <w:nsid w:val="26D450E4"/>
    <w:multiLevelType w:val="hybridMultilevel"/>
    <w:tmpl w:val="1402150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2C27076A"/>
    <w:multiLevelType w:val="hybridMultilevel"/>
    <w:tmpl w:val="33B2B80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2E495297"/>
    <w:multiLevelType w:val="hybridMultilevel"/>
    <w:tmpl w:val="855CC10E"/>
    <w:lvl w:ilvl="0" w:tplc="9E081BA8">
      <w:start w:val="18"/>
      <w:numFmt w:val="bullet"/>
      <w:lvlText w:val="-"/>
      <w:lvlJc w:val="left"/>
      <w:pPr>
        <w:ind w:left="720" w:hanging="360"/>
      </w:pPr>
      <w:rPr>
        <w:rFonts w:ascii="Times New Roman" w:eastAsia="Times New Roman"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30026EB1"/>
    <w:multiLevelType w:val="multilevel"/>
    <w:tmpl w:val="B91034B8"/>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0" w15:restartNumberingAfterBreak="0">
    <w:nsid w:val="332A0DA3"/>
    <w:multiLevelType w:val="hybridMultilevel"/>
    <w:tmpl w:val="9714452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36C03369"/>
    <w:multiLevelType w:val="hybridMultilevel"/>
    <w:tmpl w:val="07DE3C3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3FFD20C5"/>
    <w:multiLevelType w:val="hybridMultilevel"/>
    <w:tmpl w:val="9C32986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40EA05BD"/>
    <w:multiLevelType w:val="hybridMultilevel"/>
    <w:tmpl w:val="C5D05A0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44077B62"/>
    <w:multiLevelType w:val="hybridMultilevel"/>
    <w:tmpl w:val="75AE361A"/>
    <w:lvl w:ilvl="0" w:tplc="9E081BA8">
      <w:start w:val="18"/>
      <w:numFmt w:val="bullet"/>
      <w:lvlText w:val="-"/>
      <w:lvlJc w:val="left"/>
      <w:pPr>
        <w:ind w:left="720" w:hanging="360"/>
      </w:pPr>
      <w:rPr>
        <w:rFonts w:ascii="Times New Roman" w:eastAsia="Times New Roman"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49045D57"/>
    <w:multiLevelType w:val="hybridMultilevel"/>
    <w:tmpl w:val="4C00F274"/>
    <w:lvl w:ilvl="0" w:tplc="9E081BA8">
      <w:start w:val="18"/>
      <w:numFmt w:val="bullet"/>
      <w:lvlText w:val="-"/>
      <w:lvlJc w:val="left"/>
      <w:pPr>
        <w:ind w:left="720" w:hanging="360"/>
      </w:pPr>
      <w:rPr>
        <w:rFonts w:ascii="Times New Roman" w:eastAsia="Times New Roman" w:hAnsi="Times New Roman" w:cs="Times New Roman" w:hint="default"/>
      </w:rPr>
    </w:lvl>
    <w:lvl w:ilvl="1" w:tplc="9E081BA8">
      <w:start w:val="18"/>
      <w:numFmt w:val="bullet"/>
      <w:lvlText w:val="-"/>
      <w:lvlJc w:val="left"/>
      <w:pPr>
        <w:ind w:left="1440" w:hanging="360"/>
      </w:pPr>
      <w:rPr>
        <w:rFonts w:ascii="Times New Roman" w:eastAsia="Times New Roman" w:hAnsi="Times New Roman" w:cs="Times New Roman"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4AC64C95"/>
    <w:multiLevelType w:val="hybridMultilevel"/>
    <w:tmpl w:val="8EBEB31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4D8F1EDA"/>
    <w:multiLevelType w:val="hybridMultilevel"/>
    <w:tmpl w:val="A330E9CC"/>
    <w:lvl w:ilvl="0" w:tplc="35020952">
      <w:start w:val="5"/>
      <w:numFmt w:val="bullet"/>
      <w:lvlText w:val="-"/>
      <w:lvlJc w:val="left"/>
      <w:pPr>
        <w:ind w:left="1068" w:hanging="360"/>
      </w:pPr>
      <w:rPr>
        <w:rFonts w:ascii="Barlow" w:eastAsiaTheme="minorHAnsi" w:hAnsi="Barlow" w:cstheme="minorBidi" w:hint="default"/>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18" w15:restartNumberingAfterBreak="0">
    <w:nsid w:val="5D2D597D"/>
    <w:multiLevelType w:val="hybridMultilevel"/>
    <w:tmpl w:val="9E5A4C1E"/>
    <w:lvl w:ilvl="0" w:tplc="9E081BA8">
      <w:start w:val="18"/>
      <w:numFmt w:val="bullet"/>
      <w:lvlText w:val="-"/>
      <w:lvlJc w:val="left"/>
      <w:pPr>
        <w:ind w:left="720" w:hanging="360"/>
      </w:pPr>
      <w:rPr>
        <w:rFonts w:ascii="Times New Roman" w:eastAsia="Times New Roman"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15:restartNumberingAfterBreak="0">
    <w:nsid w:val="611535F5"/>
    <w:multiLevelType w:val="hybridMultilevel"/>
    <w:tmpl w:val="846E023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15:restartNumberingAfterBreak="0">
    <w:nsid w:val="62664027"/>
    <w:multiLevelType w:val="hybridMultilevel"/>
    <w:tmpl w:val="AD58BCCC"/>
    <w:lvl w:ilvl="0" w:tplc="9E081BA8">
      <w:start w:val="18"/>
      <w:numFmt w:val="bullet"/>
      <w:lvlText w:val="-"/>
      <w:lvlJc w:val="left"/>
      <w:pPr>
        <w:ind w:left="720" w:hanging="360"/>
      </w:pPr>
      <w:rPr>
        <w:rFonts w:ascii="Times New Roman" w:eastAsia="Times New Roman" w:hAnsi="Times New Roman" w:cs="Times New Roman" w:hint="default"/>
      </w:rPr>
    </w:lvl>
    <w:lvl w:ilvl="1" w:tplc="9E081BA8">
      <w:start w:val="18"/>
      <w:numFmt w:val="bullet"/>
      <w:lvlText w:val="-"/>
      <w:lvlJc w:val="left"/>
      <w:pPr>
        <w:ind w:left="1440" w:hanging="360"/>
      </w:pPr>
      <w:rPr>
        <w:rFonts w:ascii="Times New Roman" w:eastAsia="Times New Roman" w:hAnsi="Times New Roman" w:cs="Times New Roman"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15:restartNumberingAfterBreak="0">
    <w:nsid w:val="637A107D"/>
    <w:multiLevelType w:val="hybridMultilevel"/>
    <w:tmpl w:val="79BA50EE"/>
    <w:lvl w:ilvl="0" w:tplc="35020952">
      <w:start w:val="5"/>
      <w:numFmt w:val="bullet"/>
      <w:lvlText w:val="-"/>
      <w:lvlJc w:val="left"/>
      <w:pPr>
        <w:ind w:left="720" w:hanging="360"/>
      </w:pPr>
      <w:rPr>
        <w:rFonts w:ascii="Barlow" w:eastAsiaTheme="minorHAnsi" w:hAnsi="Barlow"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77745FEE"/>
    <w:multiLevelType w:val="hybridMultilevel"/>
    <w:tmpl w:val="D4204CE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15:restartNumberingAfterBreak="0">
    <w:nsid w:val="7983648C"/>
    <w:multiLevelType w:val="hybridMultilevel"/>
    <w:tmpl w:val="3EBCFE6A"/>
    <w:lvl w:ilvl="0" w:tplc="A4E43FB8">
      <w:start w:val="26"/>
      <w:numFmt w:val="bullet"/>
      <w:lvlText w:val="-"/>
      <w:lvlJc w:val="left"/>
      <w:pPr>
        <w:ind w:left="720" w:hanging="360"/>
      </w:pPr>
      <w:rPr>
        <w:rFonts w:ascii="Calibri" w:eastAsia="Times New Roman" w:hAnsi="Calibri"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4" w15:restartNumberingAfterBreak="0">
    <w:nsid w:val="79877354"/>
    <w:multiLevelType w:val="hybridMultilevel"/>
    <w:tmpl w:val="4EBE2AE4"/>
    <w:lvl w:ilvl="0" w:tplc="D9FACAB0">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5" w15:restartNumberingAfterBreak="0">
    <w:nsid w:val="7A2E1445"/>
    <w:multiLevelType w:val="hybridMultilevel"/>
    <w:tmpl w:val="B0960C58"/>
    <w:lvl w:ilvl="0" w:tplc="9E081BA8">
      <w:start w:val="18"/>
      <w:numFmt w:val="bullet"/>
      <w:lvlText w:val="-"/>
      <w:lvlJc w:val="left"/>
      <w:pPr>
        <w:ind w:left="720" w:hanging="360"/>
      </w:pPr>
      <w:rPr>
        <w:rFonts w:ascii="Times New Roman" w:eastAsia="Times New Roman" w:hAnsi="Times New Roman" w:cs="Times New Roman" w:hint="default"/>
      </w:rPr>
    </w:lvl>
    <w:lvl w:ilvl="1" w:tplc="9E081BA8">
      <w:start w:val="18"/>
      <w:numFmt w:val="bullet"/>
      <w:lvlText w:val="-"/>
      <w:lvlJc w:val="left"/>
      <w:pPr>
        <w:ind w:left="1440" w:hanging="360"/>
      </w:pPr>
      <w:rPr>
        <w:rFonts w:ascii="Times New Roman" w:eastAsia="Times New Roman" w:hAnsi="Times New Roman" w:cs="Times New Roman"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6" w15:restartNumberingAfterBreak="0">
    <w:nsid w:val="7AF6712E"/>
    <w:multiLevelType w:val="hybridMultilevel"/>
    <w:tmpl w:val="9D8CA0E2"/>
    <w:lvl w:ilvl="0" w:tplc="9E081BA8">
      <w:start w:val="18"/>
      <w:numFmt w:val="bullet"/>
      <w:lvlText w:val="-"/>
      <w:lvlJc w:val="left"/>
      <w:pPr>
        <w:ind w:left="720" w:hanging="360"/>
      </w:pPr>
      <w:rPr>
        <w:rFonts w:ascii="Times New Roman" w:eastAsia="Times New Roman"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7" w15:restartNumberingAfterBreak="0">
    <w:nsid w:val="7EE02005"/>
    <w:multiLevelType w:val="hybridMultilevel"/>
    <w:tmpl w:val="48381DC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611324220">
    <w:abstractNumId w:val="2"/>
  </w:num>
  <w:num w:numId="2" w16cid:durableId="1376008142">
    <w:abstractNumId w:val="23"/>
  </w:num>
  <w:num w:numId="3" w16cid:durableId="575746837">
    <w:abstractNumId w:val="9"/>
  </w:num>
  <w:num w:numId="4" w16cid:durableId="1501970537">
    <w:abstractNumId w:val="22"/>
  </w:num>
  <w:num w:numId="5" w16cid:durableId="843592002">
    <w:abstractNumId w:val="11"/>
  </w:num>
  <w:num w:numId="6" w16cid:durableId="1857426091">
    <w:abstractNumId w:val="27"/>
  </w:num>
  <w:num w:numId="7" w16cid:durableId="1449084080">
    <w:abstractNumId w:val="1"/>
  </w:num>
  <w:num w:numId="8" w16cid:durableId="1551067782">
    <w:abstractNumId w:val="17"/>
  </w:num>
  <w:num w:numId="9" w16cid:durableId="1924029295">
    <w:abstractNumId w:val="12"/>
  </w:num>
  <w:num w:numId="10" w16cid:durableId="2064212862">
    <w:abstractNumId w:val="5"/>
  </w:num>
  <w:num w:numId="11" w16cid:durableId="575438561">
    <w:abstractNumId w:val="13"/>
  </w:num>
  <w:num w:numId="12" w16cid:durableId="1818716773">
    <w:abstractNumId w:val="6"/>
  </w:num>
  <w:num w:numId="13" w16cid:durableId="1648700412">
    <w:abstractNumId w:val="16"/>
  </w:num>
  <w:num w:numId="14" w16cid:durableId="189144898">
    <w:abstractNumId w:val="19"/>
  </w:num>
  <w:num w:numId="15" w16cid:durableId="1463839998">
    <w:abstractNumId w:val="21"/>
  </w:num>
  <w:num w:numId="16" w16cid:durableId="618495000">
    <w:abstractNumId w:val="4"/>
  </w:num>
  <w:num w:numId="17" w16cid:durableId="3020006">
    <w:abstractNumId w:val="10"/>
  </w:num>
  <w:num w:numId="18" w16cid:durableId="1678652450">
    <w:abstractNumId w:val="7"/>
  </w:num>
  <w:num w:numId="19" w16cid:durableId="1172990411">
    <w:abstractNumId w:val="24"/>
  </w:num>
  <w:num w:numId="20" w16cid:durableId="1329364357">
    <w:abstractNumId w:val="3"/>
  </w:num>
  <w:num w:numId="21" w16cid:durableId="832110907">
    <w:abstractNumId w:val="8"/>
  </w:num>
  <w:num w:numId="22" w16cid:durableId="1472135637">
    <w:abstractNumId w:val="18"/>
  </w:num>
  <w:num w:numId="23" w16cid:durableId="1996566481">
    <w:abstractNumId w:val="26"/>
  </w:num>
  <w:num w:numId="24" w16cid:durableId="860433253">
    <w:abstractNumId w:val="15"/>
  </w:num>
  <w:num w:numId="25" w16cid:durableId="2069108405">
    <w:abstractNumId w:val="20"/>
  </w:num>
  <w:num w:numId="26" w16cid:durableId="1360812753">
    <w:abstractNumId w:val="25"/>
  </w:num>
  <w:num w:numId="27" w16cid:durableId="1487209514">
    <w:abstractNumId w:val="0"/>
  </w:num>
  <w:num w:numId="28" w16cid:durableId="184439706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2B4"/>
    <w:rsid w:val="000516F3"/>
    <w:rsid w:val="00070623"/>
    <w:rsid w:val="00085DC9"/>
    <w:rsid w:val="00092EFC"/>
    <w:rsid w:val="000B2785"/>
    <w:rsid w:val="000C3D2A"/>
    <w:rsid w:val="000D7B65"/>
    <w:rsid w:val="000D7D59"/>
    <w:rsid w:val="000F376B"/>
    <w:rsid w:val="00112AA4"/>
    <w:rsid w:val="00183CFE"/>
    <w:rsid w:val="001C30B8"/>
    <w:rsid w:val="001D21DA"/>
    <w:rsid w:val="001E5C9D"/>
    <w:rsid w:val="001F42B0"/>
    <w:rsid w:val="00210821"/>
    <w:rsid w:val="00213452"/>
    <w:rsid w:val="002759BB"/>
    <w:rsid w:val="0028693F"/>
    <w:rsid w:val="002B1904"/>
    <w:rsid w:val="003357BC"/>
    <w:rsid w:val="003428C8"/>
    <w:rsid w:val="00345C76"/>
    <w:rsid w:val="00357F24"/>
    <w:rsid w:val="003704C9"/>
    <w:rsid w:val="003A797C"/>
    <w:rsid w:val="003B544D"/>
    <w:rsid w:val="003D0599"/>
    <w:rsid w:val="003E757D"/>
    <w:rsid w:val="00400532"/>
    <w:rsid w:val="004438AB"/>
    <w:rsid w:val="004643C7"/>
    <w:rsid w:val="00477EBD"/>
    <w:rsid w:val="00480795"/>
    <w:rsid w:val="004C3407"/>
    <w:rsid w:val="005137BF"/>
    <w:rsid w:val="005212A5"/>
    <w:rsid w:val="00562E1D"/>
    <w:rsid w:val="00563066"/>
    <w:rsid w:val="00590B1F"/>
    <w:rsid w:val="005A6037"/>
    <w:rsid w:val="005B19C3"/>
    <w:rsid w:val="006007FC"/>
    <w:rsid w:val="006224D0"/>
    <w:rsid w:val="006430B8"/>
    <w:rsid w:val="00653066"/>
    <w:rsid w:val="006813F2"/>
    <w:rsid w:val="00684C4D"/>
    <w:rsid w:val="006C6311"/>
    <w:rsid w:val="006E468A"/>
    <w:rsid w:val="006E65B1"/>
    <w:rsid w:val="006F147A"/>
    <w:rsid w:val="007007F8"/>
    <w:rsid w:val="00716490"/>
    <w:rsid w:val="00716E35"/>
    <w:rsid w:val="007402AF"/>
    <w:rsid w:val="007C35F5"/>
    <w:rsid w:val="007D0C76"/>
    <w:rsid w:val="007D3B96"/>
    <w:rsid w:val="007D45BB"/>
    <w:rsid w:val="007E39C4"/>
    <w:rsid w:val="008150EA"/>
    <w:rsid w:val="00823E23"/>
    <w:rsid w:val="00834168"/>
    <w:rsid w:val="008823D8"/>
    <w:rsid w:val="008A66C2"/>
    <w:rsid w:val="008B02B4"/>
    <w:rsid w:val="008C1B06"/>
    <w:rsid w:val="008F4DA4"/>
    <w:rsid w:val="008F4DDB"/>
    <w:rsid w:val="00905AAD"/>
    <w:rsid w:val="009347C5"/>
    <w:rsid w:val="00952D92"/>
    <w:rsid w:val="00963EF6"/>
    <w:rsid w:val="00984388"/>
    <w:rsid w:val="009A6781"/>
    <w:rsid w:val="009B104A"/>
    <w:rsid w:val="009E04F6"/>
    <w:rsid w:val="009E2913"/>
    <w:rsid w:val="009F6525"/>
    <w:rsid w:val="00A156B0"/>
    <w:rsid w:val="00A22904"/>
    <w:rsid w:val="00A41912"/>
    <w:rsid w:val="00A51B53"/>
    <w:rsid w:val="00A63072"/>
    <w:rsid w:val="00A66169"/>
    <w:rsid w:val="00A66BF3"/>
    <w:rsid w:val="00A9072B"/>
    <w:rsid w:val="00A91840"/>
    <w:rsid w:val="00AB5303"/>
    <w:rsid w:val="00AE3E2A"/>
    <w:rsid w:val="00B02650"/>
    <w:rsid w:val="00B03101"/>
    <w:rsid w:val="00B04BDC"/>
    <w:rsid w:val="00B22802"/>
    <w:rsid w:val="00B46D22"/>
    <w:rsid w:val="00B81519"/>
    <w:rsid w:val="00BC20A4"/>
    <w:rsid w:val="00BE6E2D"/>
    <w:rsid w:val="00BE7E09"/>
    <w:rsid w:val="00C115F9"/>
    <w:rsid w:val="00C443A1"/>
    <w:rsid w:val="00C515C0"/>
    <w:rsid w:val="00C5367A"/>
    <w:rsid w:val="00C544FA"/>
    <w:rsid w:val="00C73557"/>
    <w:rsid w:val="00CE2223"/>
    <w:rsid w:val="00D217ED"/>
    <w:rsid w:val="00D21AF6"/>
    <w:rsid w:val="00D36984"/>
    <w:rsid w:val="00D75CCB"/>
    <w:rsid w:val="00D87FE7"/>
    <w:rsid w:val="00D9267F"/>
    <w:rsid w:val="00DA349B"/>
    <w:rsid w:val="00DA789A"/>
    <w:rsid w:val="00DC7DFC"/>
    <w:rsid w:val="00E14DB3"/>
    <w:rsid w:val="00E21C15"/>
    <w:rsid w:val="00E435C5"/>
    <w:rsid w:val="00E45CB2"/>
    <w:rsid w:val="00EF2799"/>
    <w:rsid w:val="00EF2A1E"/>
    <w:rsid w:val="00EF3186"/>
    <w:rsid w:val="00EF3C48"/>
    <w:rsid w:val="00F0713F"/>
    <w:rsid w:val="00F4160A"/>
    <w:rsid w:val="00F66390"/>
    <w:rsid w:val="00F83C5A"/>
    <w:rsid w:val="00F917B9"/>
    <w:rsid w:val="00FB799C"/>
    <w:rsid w:val="00FC196E"/>
    <w:rsid w:val="00FC41B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586F24"/>
  <w15:chartTrackingRefBased/>
  <w15:docId w15:val="{189647DC-3F73-AE4E-8622-A126F3D96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l-B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8B02B4"/>
    <w:pPr>
      <w:tabs>
        <w:tab w:val="center" w:pos="4536"/>
        <w:tab w:val="right" w:pos="9072"/>
      </w:tabs>
    </w:pPr>
  </w:style>
  <w:style w:type="character" w:customStyle="1" w:styleId="KoptekstChar">
    <w:name w:val="Koptekst Char"/>
    <w:basedOn w:val="Standaardalinea-lettertype"/>
    <w:link w:val="Koptekst"/>
    <w:uiPriority w:val="99"/>
    <w:rsid w:val="008B02B4"/>
  </w:style>
  <w:style w:type="paragraph" w:styleId="Voettekst">
    <w:name w:val="footer"/>
    <w:basedOn w:val="Standaard"/>
    <w:link w:val="VoettekstChar"/>
    <w:uiPriority w:val="99"/>
    <w:unhideWhenUsed/>
    <w:rsid w:val="008B02B4"/>
    <w:pPr>
      <w:tabs>
        <w:tab w:val="center" w:pos="4536"/>
        <w:tab w:val="right" w:pos="9072"/>
      </w:tabs>
    </w:pPr>
  </w:style>
  <w:style w:type="character" w:customStyle="1" w:styleId="VoettekstChar">
    <w:name w:val="Voettekst Char"/>
    <w:basedOn w:val="Standaardalinea-lettertype"/>
    <w:link w:val="Voettekst"/>
    <w:uiPriority w:val="99"/>
    <w:rsid w:val="008B02B4"/>
  </w:style>
  <w:style w:type="character" w:styleId="Hyperlink">
    <w:name w:val="Hyperlink"/>
    <w:rsid w:val="003E757D"/>
    <w:rPr>
      <w:u w:val="single"/>
    </w:rPr>
  </w:style>
  <w:style w:type="paragraph" w:customStyle="1" w:styleId="Hoofdtekst">
    <w:name w:val="Hoofdtekst"/>
    <w:rsid w:val="003E757D"/>
    <w:pPr>
      <w:pBdr>
        <w:top w:val="nil"/>
        <w:left w:val="nil"/>
        <w:bottom w:val="nil"/>
        <w:right w:val="nil"/>
        <w:between w:val="nil"/>
        <w:bar w:val="nil"/>
      </w:pBdr>
    </w:pPr>
    <w:rPr>
      <w:rFonts w:ascii="Times New Roman" w:eastAsia="Arial Unicode MS" w:hAnsi="Times New Roman" w:cs="Arial Unicode MS"/>
      <w:color w:val="000000"/>
      <w:kern w:val="0"/>
      <w:u w:color="000000"/>
      <w:bdr w:val="nil"/>
      <w:lang w:eastAsia="nl-NL"/>
      <w14:ligatures w14:val="none"/>
    </w:rPr>
  </w:style>
  <w:style w:type="paragraph" w:styleId="Lijstalinea">
    <w:name w:val="List Paragraph"/>
    <w:basedOn w:val="Standaard"/>
    <w:uiPriority w:val="34"/>
    <w:qFormat/>
    <w:rsid w:val="003E757D"/>
    <w:pPr>
      <w:spacing w:after="160" w:line="259" w:lineRule="auto"/>
      <w:ind w:left="720"/>
      <w:contextualSpacing/>
    </w:pPr>
    <w:rPr>
      <w:kern w:val="0"/>
      <w:sz w:val="22"/>
      <w:szCs w:val="22"/>
      <w14:ligatures w14:val="none"/>
    </w:rPr>
  </w:style>
  <w:style w:type="table" w:styleId="Tabelraster">
    <w:name w:val="Table Grid"/>
    <w:basedOn w:val="Standaardtabel"/>
    <w:uiPriority w:val="39"/>
    <w:rsid w:val="00C443A1"/>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nopgelostemelding">
    <w:name w:val="Unresolved Mention"/>
    <w:basedOn w:val="Standaardalinea-lettertype"/>
    <w:uiPriority w:val="99"/>
    <w:semiHidden/>
    <w:unhideWhenUsed/>
    <w:rsid w:val="00F416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9574972">
      <w:bodyDiv w:val="1"/>
      <w:marLeft w:val="0"/>
      <w:marRight w:val="0"/>
      <w:marTop w:val="0"/>
      <w:marBottom w:val="0"/>
      <w:divBdr>
        <w:top w:val="none" w:sz="0" w:space="0" w:color="auto"/>
        <w:left w:val="none" w:sz="0" w:space="0" w:color="auto"/>
        <w:bottom w:val="none" w:sz="0" w:space="0" w:color="auto"/>
        <w:right w:val="none" w:sz="0" w:space="0" w:color="auto"/>
      </w:divBdr>
    </w:div>
    <w:div w:id="1926112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eqify.lrv.be/"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equibel.b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fo@lrv.be"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eqify.lrv.b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eqify.lrv.b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4D63F5FFD2204E80C548EA5657A5A1" ma:contentTypeVersion="18" ma:contentTypeDescription="Een nieuw document maken." ma:contentTypeScope="" ma:versionID="c4bdd367259ee7492807f7f43bb186b8">
  <xsd:schema xmlns:xsd="http://www.w3.org/2001/XMLSchema" xmlns:xs="http://www.w3.org/2001/XMLSchema" xmlns:p="http://schemas.microsoft.com/office/2006/metadata/properties" xmlns:ns2="6e58644f-5390-4089-bc01-7c402f75893d" xmlns:ns3="e5482971-4d86-4eb9-a733-4c6990340160" targetNamespace="http://schemas.microsoft.com/office/2006/metadata/properties" ma:root="true" ma:fieldsID="7c9a48a7e130319dc0c88c1cad3436df" ns2:_="" ns3:_="">
    <xsd:import namespace="6e58644f-5390-4089-bc01-7c402f75893d"/>
    <xsd:import namespace="e5482971-4d86-4eb9-a733-4c699034016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58644f-5390-4089-bc01-7c402f7589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Afbeeldingtags" ma:readOnly="false" ma:fieldId="{5cf76f15-5ced-4ddc-b409-7134ff3c332f}" ma:taxonomyMulti="true" ma:sspId="c4b05ade-0a79-42b1-a6ef-3d8de5711aaa"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5482971-4d86-4eb9-a733-4c6990340160"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f15388d0-56e3-43c0-af4b-1b3759d804db}" ma:internalName="TaxCatchAll" ma:showField="CatchAllData" ma:web="e5482971-4d86-4eb9-a733-4c6990340160">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e58644f-5390-4089-bc01-7c402f75893d">
      <Terms xmlns="http://schemas.microsoft.com/office/infopath/2007/PartnerControls"/>
    </lcf76f155ced4ddcb4097134ff3c332f>
    <TaxCatchAll xmlns="e5482971-4d86-4eb9-a733-4c6990340160" xsi:nil="true"/>
  </documentManagement>
</p:properties>
</file>

<file path=customXml/itemProps1.xml><?xml version="1.0" encoding="utf-8"?>
<ds:datastoreItem xmlns:ds="http://schemas.openxmlformats.org/officeDocument/2006/customXml" ds:itemID="{B4BAFD0F-5F43-4C6E-BD7F-4E72341705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58644f-5390-4089-bc01-7c402f75893d"/>
    <ds:schemaRef ds:uri="e5482971-4d86-4eb9-a733-4c69903401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C679FE8-A1E0-46C4-8A80-140AEDB0B129}">
  <ds:schemaRefs>
    <ds:schemaRef ds:uri="http://schemas.microsoft.com/sharepoint/v3/contenttype/forms"/>
  </ds:schemaRefs>
</ds:datastoreItem>
</file>

<file path=customXml/itemProps3.xml><?xml version="1.0" encoding="utf-8"?>
<ds:datastoreItem xmlns:ds="http://schemas.openxmlformats.org/officeDocument/2006/customXml" ds:itemID="{2D446A1A-9FC2-40B9-A089-0094063BBB6D}">
  <ds:schemaRefs>
    <ds:schemaRef ds:uri="http://schemas.microsoft.com/office/2006/metadata/properties"/>
    <ds:schemaRef ds:uri="http://schemas.microsoft.com/office/infopath/2007/PartnerControls"/>
    <ds:schemaRef ds:uri="6e58644f-5390-4089-bc01-7c402f75893d"/>
    <ds:schemaRef ds:uri="e5482971-4d86-4eb9-a733-4c6990340160"/>
  </ds:schemaRefs>
</ds:datastoreItem>
</file>

<file path=docProps/app.xml><?xml version="1.0" encoding="utf-8"?>
<Properties xmlns="http://schemas.openxmlformats.org/officeDocument/2006/extended-properties" xmlns:vt="http://schemas.openxmlformats.org/officeDocument/2006/docPropsVTypes">
  <Template>Normal</Template>
  <TotalTime>305</TotalTime>
  <Pages>5</Pages>
  <Words>1594</Words>
  <Characters>8773</Characters>
  <Application>Microsoft Office Word</Application>
  <DocSecurity>0</DocSecurity>
  <Lines>73</Lines>
  <Paragraphs>20</Paragraphs>
  <ScaleCrop>false</ScaleCrop>
  <Company/>
  <LinksUpToDate>false</LinksUpToDate>
  <CharactersWithSpaces>10347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Wauters</dc:creator>
  <cp:keywords/>
  <dc:description/>
  <cp:lastModifiedBy>Eline Poppe</cp:lastModifiedBy>
  <cp:revision>35</cp:revision>
  <dcterms:created xsi:type="dcterms:W3CDTF">2024-08-23T08:48:00Z</dcterms:created>
  <dcterms:modified xsi:type="dcterms:W3CDTF">2024-09-27T10:11:00Z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0x010100164D63F5FFD2204E80C548EA5657A5A1</vt:lpwstr>
  </property>
</Properties>
</file>